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40191A" w14:textId="77777777" w:rsidR="003F7F3D" w:rsidRPr="005F40E2" w:rsidRDefault="003F7F3D" w:rsidP="00F470AC">
      <w:pPr>
        <w:ind w:firstLine="708"/>
        <w:jc w:val="center"/>
        <w:rPr>
          <w:rFonts w:ascii="Arial" w:hAnsi="Arial" w:cs="Arial"/>
          <w:b/>
          <w:bCs/>
          <w:sz w:val="22"/>
          <w:szCs w:val="22"/>
        </w:rPr>
      </w:pPr>
      <w:r w:rsidRPr="005F40E2">
        <w:rPr>
          <w:rFonts w:ascii="Arial" w:hAnsi="Arial" w:cs="Arial"/>
          <w:b/>
          <w:bCs/>
          <w:sz w:val="22"/>
          <w:szCs w:val="22"/>
        </w:rPr>
        <w:t>AVISO DE DISPENSA DE LICITAÇÃO</w:t>
      </w:r>
    </w:p>
    <w:p w14:paraId="0F4B27B4" w14:textId="77777777" w:rsidR="0053743B" w:rsidRPr="005F40E2" w:rsidRDefault="0053743B" w:rsidP="00F470AC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6D39F30B" w14:textId="022C6EEA" w:rsidR="00EC28A5" w:rsidRPr="005F40E2" w:rsidRDefault="003F7F3D" w:rsidP="00F470AC">
      <w:pPr>
        <w:jc w:val="both"/>
        <w:rPr>
          <w:rFonts w:ascii="Arial" w:hAnsi="Arial" w:cs="Arial"/>
          <w:sz w:val="22"/>
          <w:szCs w:val="22"/>
          <w:shd w:val="clear" w:color="auto" w:fill="FFFFFF"/>
        </w:rPr>
      </w:pPr>
      <w:r w:rsidRPr="005F40E2">
        <w:rPr>
          <w:rFonts w:ascii="Arial" w:hAnsi="Arial" w:cs="Arial"/>
          <w:b/>
          <w:bCs/>
          <w:sz w:val="22"/>
          <w:szCs w:val="22"/>
        </w:rPr>
        <w:t>A CÂMARA MUNICIPAL DE SANTA BÁRBARA D’OESTE NO ESTADO DE</w:t>
      </w:r>
      <w:r w:rsidR="008375DB" w:rsidRPr="005F40E2">
        <w:rPr>
          <w:rFonts w:ascii="Arial" w:hAnsi="Arial" w:cs="Arial"/>
          <w:b/>
          <w:bCs/>
          <w:sz w:val="22"/>
          <w:szCs w:val="22"/>
        </w:rPr>
        <w:t xml:space="preserve"> </w:t>
      </w:r>
      <w:r w:rsidRPr="005F40E2">
        <w:rPr>
          <w:rFonts w:ascii="Arial" w:hAnsi="Arial" w:cs="Arial"/>
          <w:b/>
          <w:bCs/>
          <w:sz w:val="22"/>
          <w:szCs w:val="22"/>
        </w:rPr>
        <w:t>SÃO PAULO</w:t>
      </w:r>
      <w:r w:rsidRPr="005F40E2">
        <w:rPr>
          <w:rFonts w:ascii="Arial" w:hAnsi="Arial" w:cs="Arial"/>
          <w:sz w:val="22"/>
          <w:szCs w:val="22"/>
        </w:rPr>
        <w:t>, em conformidade com o art. 75, II, da Lei Federal nº 14.133/2021,</w:t>
      </w:r>
      <w:r w:rsidR="008375DB" w:rsidRPr="005F40E2">
        <w:rPr>
          <w:rFonts w:ascii="Arial" w:hAnsi="Arial" w:cs="Arial"/>
          <w:sz w:val="22"/>
          <w:szCs w:val="22"/>
        </w:rPr>
        <w:t xml:space="preserve"> </w:t>
      </w:r>
      <w:r w:rsidRPr="005F40E2">
        <w:rPr>
          <w:rFonts w:ascii="Arial" w:hAnsi="Arial" w:cs="Arial"/>
          <w:sz w:val="22"/>
          <w:szCs w:val="22"/>
        </w:rPr>
        <w:t>Nova Lei de</w:t>
      </w:r>
      <w:r w:rsidR="00AA3A3E" w:rsidRPr="005F40E2">
        <w:rPr>
          <w:rFonts w:ascii="Arial" w:hAnsi="Arial" w:cs="Arial"/>
          <w:sz w:val="22"/>
          <w:szCs w:val="22"/>
        </w:rPr>
        <w:t xml:space="preserve"> </w:t>
      </w:r>
      <w:r w:rsidRPr="005F40E2">
        <w:rPr>
          <w:rFonts w:ascii="Arial" w:hAnsi="Arial" w:cs="Arial"/>
          <w:sz w:val="22"/>
          <w:szCs w:val="22"/>
        </w:rPr>
        <w:t>Licitações e Contratos Administrativos, torna público que pretende</w:t>
      </w:r>
      <w:r w:rsidR="008375DB" w:rsidRPr="005F40E2">
        <w:rPr>
          <w:rFonts w:ascii="Arial" w:hAnsi="Arial" w:cs="Arial"/>
          <w:sz w:val="22"/>
          <w:szCs w:val="22"/>
        </w:rPr>
        <w:t xml:space="preserve"> </w:t>
      </w:r>
      <w:r w:rsidRPr="005F40E2">
        <w:rPr>
          <w:rFonts w:ascii="Arial" w:hAnsi="Arial" w:cs="Arial"/>
          <w:sz w:val="22"/>
          <w:szCs w:val="22"/>
        </w:rPr>
        <w:t xml:space="preserve">realizar </w:t>
      </w:r>
      <w:r w:rsidR="00F470AC">
        <w:rPr>
          <w:rFonts w:ascii="Arial" w:hAnsi="Arial" w:cs="Arial"/>
          <w:sz w:val="22"/>
          <w:szCs w:val="22"/>
          <w:shd w:val="clear" w:color="auto" w:fill="FFFFFF"/>
        </w:rPr>
        <w:t xml:space="preserve">a </w:t>
      </w:r>
      <w:r w:rsidR="00F470AC" w:rsidRPr="00F470AC">
        <w:rPr>
          <w:rFonts w:ascii="Arial" w:hAnsi="Arial" w:cs="Arial"/>
          <w:sz w:val="22"/>
          <w:szCs w:val="22"/>
          <w:shd w:val="clear" w:color="auto" w:fill="FFFFFF"/>
        </w:rPr>
        <w:t xml:space="preserve">Contratação de uma pessoa jurídica ou empresa especializada </w:t>
      </w:r>
      <w:r w:rsidR="007505CF" w:rsidRPr="007505CF">
        <w:rPr>
          <w:rFonts w:ascii="Arial" w:hAnsi="Arial" w:cs="Arial"/>
          <w:sz w:val="22"/>
          <w:szCs w:val="22"/>
          <w:shd w:val="clear" w:color="auto" w:fill="FFFFFF"/>
        </w:rPr>
        <w:t>para prestação de</w:t>
      </w:r>
      <w:r w:rsidR="007505CF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r w:rsidR="007505CF" w:rsidRPr="007505CF">
        <w:rPr>
          <w:rFonts w:ascii="Arial" w:hAnsi="Arial" w:cs="Arial"/>
          <w:sz w:val="22"/>
          <w:szCs w:val="22"/>
          <w:shd w:val="clear" w:color="auto" w:fill="FFFFFF"/>
        </w:rPr>
        <w:t>serviços de manutenção de 2 (dois) scanners da Câmara Municipal de Santa Bárbara d’Oeste</w:t>
      </w:r>
      <w:r w:rsidR="007505CF">
        <w:rPr>
          <w:rFonts w:ascii="Arial" w:hAnsi="Arial" w:cs="Arial"/>
          <w:sz w:val="22"/>
          <w:szCs w:val="22"/>
          <w:shd w:val="clear" w:color="auto" w:fill="FFFFFF"/>
        </w:rPr>
        <w:t xml:space="preserve">, conforme o Termo de Referência. </w:t>
      </w:r>
    </w:p>
    <w:p w14:paraId="632DE6C1" w14:textId="77777777" w:rsidR="00EC28A5" w:rsidRPr="005F40E2" w:rsidRDefault="00EC28A5" w:rsidP="00F470AC">
      <w:pPr>
        <w:jc w:val="both"/>
        <w:rPr>
          <w:rFonts w:ascii="Arial" w:hAnsi="Arial" w:cs="Arial"/>
          <w:sz w:val="22"/>
          <w:szCs w:val="22"/>
        </w:rPr>
      </w:pPr>
    </w:p>
    <w:p w14:paraId="1344ADD5" w14:textId="2862060D" w:rsidR="008C6347" w:rsidRDefault="003F7F3D" w:rsidP="007505CF">
      <w:pPr>
        <w:jc w:val="both"/>
        <w:rPr>
          <w:rFonts w:ascii="Arial" w:hAnsi="Arial" w:cs="Arial"/>
          <w:sz w:val="22"/>
          <w:szCs w:val="22"/>
          <w:shd w:val="clear" w:color="auto" w:fill="FFFFFF"/>
        </w:rPr>
      </w:pPr>
      <w:r w:rsidRPr="005F40E2">
        <w:rPr>
          <w:rFonts w:ascii="Arial" w:hAnsi="Arial" w:cs="Arial"/>
          <w:b/>
          <w:bCs/>
          <w:sz w:val="22"/>
          <w:szCs w:val="22"/>
        </w:rPr>
        <w:t>JUSTIFICATIVA:</w:t>
      </w:r>
      <w:r w:rsidR="00D4439A" w:rsidRPr="005F40E2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r w:rsidR="007505CF" w:rsidRPr="007505CF">
        <w:rPr>
          <w:rFonts w:ascii="Arial" w:hAnsi="Arial" w:cs="Arial"/>
          <w:sz w:val="22"/>
          <w:szCs w:val="22"/>
          <w:shd w:val="clear" w:color="auto" w:fill="FFFFFF"/>
        </w:rPr>
        <w:t>O Setor de Biblioteca e Memória Legislativa atua na preservação e modernização</w:t>
      </w:r>
      <w:r w:rsidR="007505CF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r w:rsidR="007505CF" w:rsidRPr="007505CF">
        <w:rPr>
          <w:rFonts w:ascii="Arial" w:hAnsi="Arial" w:cs="Arial"/>
          <w:sz w:val="22"/>
          <w:szCs w:val="22"/>
          <w:shd w:val="clear" w:color="auto" w:fill="FFFFFF"/>
        </w:rPr>
        <w:t>do acervo institucional por meio da digitalização contínua, a manutenção dos scanners é medida</w:t>
      </w:r>
      <w:r w:rsidR="007505CF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r w:rsidR="007505CF" w:rsidRPr="007505CF">
        <w:rPr>
          <w:rFonts w:ascii="Arial" w:hAnsi="Arial" w:cs="Arial"/>
          <w:sz w:val="22"/>
          <w:szCs w:val="22"/>
          <w:shd w:val="clear" w:color="auto" w:fill="FFFFFF"/>
        </w:rPr>
        <w:t>imprescindível. A manutenção preventiva visa prolongar a vida útil dos ativos e evitar gastos</w:t>
      </w:r>
      <w:r w:rsidR="007505CF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r w:rsidR="007505CF" w:rsidRPr="007505CF">
        <w:rPr>
          <w:rFonts w:ascii="Arial" w:hAnsi="Arial" w:cs="Arial"/>
          <w:sz w:val="22"/>
          <w:szCs w:val="22"/>
          <w:shd w:val="clear" w:color="auto" w:fill="FFFFFF"/>
        </w:rPr>
        <w:t>extraordinários com substituições precoces, enquanto a corretiva restabelece a capacidade</w:t>
      </w:r>
      <w:r w:rsidR="007505CF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r w:rsidR="007505CF" w:rsidRPr="007505CF">
        <w:rPr>
          <w:rFonts w:ascii="Arial" w:hAnsi="Arial" w:cs="Arial"/>
          <w:sz w:val="22"/>
          <w:szCs w:val="22"/>
          <w:shd w:val="clear" w:color="auto" w:fill="FFFFFF"/>
        </w:rPr>
        <w:t>operacional do setor, garantindo que o fluxo de digitalização corrente e o tratamento do acervo</w:t>
      </w:r>
      <w:r w:rsidR="007505CF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r w:rsidR="007505CF" w:rsidRPr="007505CF">
        <w:rPr>
          <w:rFonts w:ascii="Arial" w:hAnsi="Arial" w:cs="Arial"/>
          <w:sz w:val="22"/>
          <w:szCs w:val="22"/>
          <w:shd w:val="clear" w:color="auto" w:fill="FFFFFF"/>
        </w:rPr>
        <w:t>retrospectivo não sofram descontinuidade</w:t>
      </w:r>
    </w:p>
    <w:p w14:paraId="2A2771ED" w14:textId="77777777" w:rsidR="007505CF" w:rsidRDefault="007505CF" w:rsidP="007505CF">
      <w:pPr>
        <w:jc w:val="both"/>
        <w:rPr>
          <w:rFonts w:ascii="Arial" w:hAnsi="Arial" w:cs="Arial"/>
          <w:sz w:val="22"/>
          <w:szCs w:val="22"/>
          <w:shd w:val="clear" w:color="auto" w:fill="FFFFFF"/>
        </w:rPr>
      </w:pPr>
    </w:p>
    <w:p w14:paraId="47AF8878" w14:textId="7DE90A57" w:rsidR="001321FE" w:rsidRPr="005F40E2" w:rsidRDefault="003F7F3D" w:rsidP="00FD7FDC">
      <w:pPr>
        <w:jc w:val="both"/>
        <w:rPr>
          <w:rFonts w:ascii="Arial" w:hAnsi="Arial" w:cs="Arial"/>
          <w:sz w:val="22"/>
          <w:szCs w:val="22"/>
        </w:rPr>
      </w:pPr>
      <w:r w:rsidRPr="005F40E2">
        <w:rPr>
          <w:rFonts w:ascii="Arial" w:hAnsi="Arial" w:cs="Arial"/>
          <w:b/>
          <w:bCs/>
          <w:sz w:val="22"/>
          <w:szCs w:val="22"/>
        </w:rPr>
        <w:t>DOTAÇÃO ORÇAMENTARIA:</w:t>
      </w:r>
      <w:r w:rsidR="00BF3486" w:rsidRPr="005F40E2">
        <w:rPr>
          <w:rFonts w:ascii="Arial" w:hAnsi="Arial" w:cs="Arial"/>
          <w:b/>
          <w:bCs/>
          <w:sz w:val="22"/>
          <w:szCs w:val="22"/>
        </w:rPr>
        <w:t xml:space="preserve"> </w:t>
      </w:r>
      <w:r w:rsidR="00FD7FDC" w:rsidRPr="00FD7FDC">
        <w:rPr>
          <w:rFonts w:ascii="Arial" w:hAnsi="Arial" w:cs="Arial"/>
          <w:sz w:val="22"/>
          <w:szCs w:val="22"/>
        </w:rPr>
        <w:t>ficha nº</w:t>
      </w:r>
      <w:r w:rsidR="00FD7FDC">
        <w:rPr>
          <w:rFonts w:ascii="Arial" w:hAnsi="Arial" w:cs="Arial"/>
          <w:sz w:val="22"/>
          <w:szCs w:val="22"/>
        </w:rPr>
        <w:t xml:space="preserve"> </w:t>
      </w:r>
      <w:r w:rsidR="00FD7FDC" w:rsidRPr="00FD7FDC">
        <w:rPr>
          <w:rFonts w:ascii="Arial" w:hAnsi="Arial" w:cs="Arial"/>
          <w:sz w:val="22"/>
          <w:szCs w:val="22"/>
        </w:rPr>
        <w:t>12 – 3.3.90.39.00 – outros serviços de terceiros – pessoa jurídica, subelemento nº</w:t>
      </w:r>
      <w:r w:rsidR="00FD7FDC">
        <w:rPr>
          <w:rFonts w:ascii="Arial" w:hAnsi="Arial" w:cs="Arial"/>
          <w:sz w:val="22"/>
          <w:szCs w:val="22"/>
        </w:rPr>
        <w:t xml:space="preserve"> </w:t>
      </w:r>
      <w:r w:rsidR="00FD7FDC" w:rsidRPr="00FD7FDC">
        <w:rPr>
          <w:rFonts w:ascii="Arial" w:hAnsi="Arial" w:cs="Arial"/>
          <w:sz w:val="22"/>
          <w:szCs w:val="22"/>
        </w:rPr>
        <w:t>17 – manutenção e conservação de máquinas e equipamentos</w:t>
      </w:r>
      <w:r w:rsidR="00FD7FDC">
        <w:rPr>
          <w:rFonts w:ascii="Arial" w:hAnsi="Arial" w:cs="Arial"/>
          <w:sz w:val="22"/>
          <w:szCs w:val="22"/>
        </w:rPr>
        <w:t xml:space="preserve">. </w:t>
      </w:r>
    </w:p>
    <w:p w14:paraId="44B0B852" w14:textId="77777777" w:rsidR="00F220CB" w:rsidRDefault="00F220CB" w:rsidP="00F470AC">
      <w:pPr>
        <w:jc w:val="both"/>
        <w:rPr>
          <w:rFonts w:ascii="Arial" w:hAnsi="Arial" w:cs="Arial"/>
          <w:sz w:val="22"/>
          <w:szCs w:val="22"/>
        </w:rPr>
      </w:pPr>
    </w:p>
    <w:p w14:paraId="63E819B9" w14:textId="60D616B7" w:rsidR="00E0474C" w:rsidRDefault="003F7F3D" w:rsidP="00F470AC">
      <w:pPr>
        <w:jc w:val="both"/>
        <w:rPr>
          <w:rFonts w:ascii="Arial" w:hAnsi="Arial" w:cs="Arial"/>
          <w:sz w:val="22"/>
          <w:szCs w:val="22"/>
        </w:rPr>
      </w:pPr>
      <w:r w:rsidRPr="005F40E2">
        <w:rPr>
          <w:rFonts w:ascii="Arial" w:hAnsi="Arial" w:cs="Arial"/>
          <w:sz w:val="22"/>
          <w:szCs w:val="22"/>
        </w:rPr>
        <w:t>Eventuais interessados podem apresentar proposta de preço</w:t>
      </w:r>
      <w:r w:rsidR="00E93C94" w:rsidRPr="005F40E2">
        <w:rPr>
          <w:rFonts w:ascii="Arial" w:hAnsi="Arial" w:cs="Arial"/>
          <w:sz w:val="22"/>
          <w:szCs w:val="22"/>
        </w:rPr>
        <w:t xml:space="preserve">, </w:t>
      </w:r>
      <w:r w:rsidRPr="005F40E2">
        <w:rPr>
          <w:rFonts w:ascii="Arial" w:hAnsi="Arial" w:cs="Arial"/>
          <w:sz w:val="22"/>
          <w:szCs w:val="22"/>
        </w:rPr>
        <w:t>oportunidade em que será escolhida a proposta mais vantajosa.</w:t>
      </w:r>
      <w:r w:rsidR="00501D8D" w:rsidRPr="005F40E2">
        <w:rPr>
          <w:rFonts w:ascii="Arial" w:hAnsi="Arial" w:cs="Arial"/>
          <w:sz w:val="22"/>
          <w:szCs w:val="22"/>
        </w:rPr>
        <w:t xml:space="preserve"> </w:t>
      </w:r>
    </w:p>
    <w:p w14:paraId="14FF6AA1" w14:textId="77777777" w:rsidR="00D33D57" w:rsidRDefault="00D33D57" w:rsidP="00F470AC">
      <w:pPr>
        <w:jc w:val="both"/>
        <w:rPr>
          <w:rFonts w:ascii="Arial" w:hAnsi="Arial" w:cs="Arial"/>
          <w:sz w:val="22"/>
          <w:szCs w:val="22"/>
        </w:rPr>
      </w:pPr>
    </w:p>
    <w:p w14:paraId="0E0BE8BB" w14:textId="3370B43A" w:rsidR="00983D46" w:rsidRPr="00D33D57" w:rsidRDefault="00983D46" w:rsidP="00F470AC">
      <w:pPr>
        <w:jc w:val="both"/>
        <w:rPr>
          <w:rFonts w:ascii="Arial" w:hAnsi="Arial" w:cs="Arial"/>
          <w:color w:val="212529"/>
          <w:sz w:val="22"/>
          <w:szCs w:val="22"/>
        </w:rPr>
      </w:pPr>
      <w:r w:rsidRPr="00983D46">
        <w:rPr>
          <w:rFonts w:ascii="Arial" w:hAnsi="Arial" w:cs="Arial"/>
          <w:color w:val="212529"/>
          <w:sz w:val="22"/>
          <w:szCs w:val="22"/>
        </w:rPr>
        <w:t xml:space="preserve">A presunção relativa de inexequibilidade aplica-se a propostas </w:t>
      </w:r>
      <w:r w:rsidRPr="00983D46">
        <w:rPr>
          <w:rFonts w:ascii="Arial" w:hAnsi="Arial" w:cs="Arial"/>
          <w:b/>
          <w:color w:val="212529"/>
          <w:sz w:val="22"/>
          <w:szCs w:val="22"/>
        </w:rPr>
        <w:t>inferiores a 50% do valor estimado</w:t>
      </w:r>
      <w:r w:rsidRPr="00983D46">
        <w:rPr>
          <w:rFonts w:ascii="Arial" w:hAnsi="Arial" w:cs="Arial"/>
          <w:color w:val="212529"/>
          <w:sz w:val="22"/>
          <w:szCs w:val="22"/>
        </w:rPr>
        <w:t xml:space="preserve"> para a contratação de bens e serviços em geral,</w:t>
      </w:r>
      <w:r>
        <w:rPr>
          <w:rFonts w:ascii="Arial" w:hAnsi="Arial" w:cs="Arial"/>
          <w:color w:val="212529"/>
          <w:sz w:val="22"/>
          <w:szCs w:val="22"/>
        </w:rPr>
        <w:t xml:space="preserve"> com</w:t>
      </w:r>
      <w:r w:rsidRPr="00983D46">
        <w:rPr>
          <w:rFonts w:ascii="Arial" w:hAnsi="Arial" w:cs="Arial"/>
          <w:color w:val="212529"/>
          <w:sz w:val="22"/>
          <w:szCs w:val="22"/>
        </w:rPr>
        <w:t xml:space="preserve"> critérios de julgamento por menor preço, maior desconto ou técnica e preço. Nessas situações, as propostas devem apresentar justificativa detalhada e comprovação de que os preços ofertados são exequíveis.</w:t>
      </w:r>
    </w:p>
    <w:p w14:paraId="2ECC194C" w14:textId="77777777" w:rsidR="00D33D57" w:rsidRDefault="00D33D57" w:rsidP="00F470AC">
      <w:pPr>
        <w:jc w:val="both"/>
        <w:rPr>
          <w:rFonts w:ascii="Arial" w:hAnsi="Arial" w:cs="Arial"/>
          <w:sz w:val="22"/>
          <w:szCs w:val="22"/>
        </w:rPr>
      </w:pPr>
    </w:p>
    <w:p w14:paraId="526AB5E9" w14:textId="77777777" w:rsidR="00D33D57" w:rsidRPr="005F40E2" w:rsidRDefault="00D33D57" w:rsidP="00F470AC">
      <w:pPr>
        <w:jc w:val="both"/>
        <w:rPr>
          <w:rFonts w:ascii="Arial" w:hAnsi="Arial" w:cs="Arial"/>
          <w:sz w:val="22"/>
          <w:szCs w:val="22"/>
        </w:rPr>
      </w:pPr>
    </w:p>
    <w:p w14:paraId="7323CFF7" w14:textId="6ACDB042" w:rsidR="003F7F3D" w:rsidRDefault="003F7F3D" w:rsidP="00F470AC">
      <w:pPr>
        <w:jc w:val="both"/>
        <w:rPr>
          <w:rFonts w:ascii="Arial" w:hAnsi="Arial" w:cs="Arial"/>
          <w:sz w:val="22"/>
          <w:szCs w:val="22"/>
          <w:u w:val="single"/>
        </w:rPr>
      </w:pPr>
      <w:r w:rsidRPr="005F40E2">
        <w:rPr>
          <w:rFonts w:ascii="Arial" w:hAnsi="Arial" w:cs="Arial"/>
          <w:sz w:val="22"/>
          <w:szCs w:val="22"/>
        </w:rPr>
        <w:t>Propostas deverão ser encaminhadas ao Setor de Suprimentos e Patrimônio até</w:t>
      </w:r>
      <w:r w:rsidR="00501D8D" w:rsidRPr="005F40E2">
        <w:rPr>
          <w:rFonts w:ascii="Arial" w:hAnsi="Arial" w:cs="Arial"/>
          <w:sz w:val="22"/>
          <w:szCs w:val="22"/>
        </w:rPr>
        <w:t xml:space="preserve"> </w:t>
      </w:r>
      <w:r w:rsidRPr="005F40E2">
        <w:rPr>
          <w:rFonts w:ascii="Arial" w:hAnsi="Arial" w:cs="Arial"/>
          <w:sz w:val="22"/>
          <w:szCs w:val="22"/>
        </w:rPr>
        <w:t xml:space="preserve">o dia </w:t>
      </w:r>
      <w:r w:rsidR="00FD7FDC">
        <w:rPr>
          <w:rFonts w:ascii="Arial" w:hAnsi="Arial" w:cs="Arial"/>
          <w:b/>
          <w:sz w:val="22"/>
          <w:szCs w:val="22"/>
          <w:highlight w:val="yellow"/>
        </w:rPr>
        <w:t>17</w:t>
      </w:r>
      <w:r w:rsidR="00E652C7" w:rsidRPr="005F40E2">
        <w:rPr>
          <w:rFonts w:ascii="Arial" w:hAnsi="Arial" w:cs="Arial"/>
          <w:b/>
          <w:sz w:val="22"/>
          <w:szCs w:val="22"/>
          <w:highlight w:val="yellow"/>
        </w:rPr>
        <w:t>/</w:t>
      </w:r>
      <w:r w:rsidR="00FD7FDC">
        <w:rPr>
          <w:rFonts w:ascii="Arial" w:hAnsi="Arial" w:cs="Arial"/>
          <w:b/>
          <w:sz w:val="22"/>
          <w:szCs w:val="22"/>
          <w:highlight w:val="yellow"/>
        </w:rPr>
        <w:t>04</w:t>
      </w:r>
      <w:r w:rsidR="0049611C">
        <w:rPr>
          <w:rFonts w:ascii="Arial" w:hAnsi="Arial" w:cs="Arial"/>
          <w:b/>
          <w:sz w:val="22"/>
          <w:szCs w:val="22"/>
          <w:highlight w:val="yellow"/>
        </w:rPr>
        <w:t>/</w:t>
      </w:r>
      <w:r w:rsidR="00E652C7" w:rsidRPr="005F40E2">
        <w:rPr>
          <w:rFonts w:ascii="Arial" w:hAnsi="Arial" w:cs="Arial"/>
          <w:b/>
          <w:sz w:val="22"/>
          <w:szCs w:val="22"/>
          <w:highlight w:val="yellow"/>
        </w:rPr>
        <w:t>202</w:t>
      </w:r>
      <w:r w:rsidR="004D794F">
        <w:rPr>
          <w:rFonts w:ascii="Arial" w:hAnsi="Arial" w:cs="Arial"/>
          <w:b/>
          <w:sz w:val="22"/>
          <w:szCs w:val="22"/>
        </w:rPr>
        <w:t>6</w:t>
      </w:r>
      <w:r w:rsidRPr="005F40E2">
        <w:rPr>
          <w:rFonts w:ascii="Arial" w:hAnsi="Arial" w:cs="Arial"/>
          <w:sz w:val="22"/>
          <w:szCs w:val="22"/>
        </w:rPr>
        <w:t xml:space="preserve">, através do e-mail: </w:t>
      </w:r>
      <w:hyperlink r:id="rId8" w:history="1">
        <w:r w:rsidR="009B1899" w:rsidRPr="005F40E2">
          <w:rPr>
            <w:rStyle w:val="Hyperlink"/>
            <w:rFonts w:ascii="Arial" w:hAnsi="Arial" w:cs="Arial"/>
            <w:sz w:val="22"/>
            <w:szCs w:val="22"/>
          </w:rPr>
          <w:t>fkawai@camarasantabarbara.sp.gov.br</w:t>
        </w:r>
      </w:hyperlink>
      <w:r w:rsidR="00DD5AEA" w:rsidRPr="005F40E2">
        <w:rPr>
          <w:rStyle w:val="Hyperlink"/>
          <w:rFonts w:ascii="Arial" w:hAnsi="Arial" w:cs="Arial"/>
          <w:sz w:val="22"/>
          <w:szCs w:val="22"/>
        </w:rPr>
        <w:t>,</w:t>
      </w:r>
      <w:r w:rsidR="00325012" w:rsidRPr="005F40E2">
        <w:rPr>
          <w:rStyle w:val="Hyperlink"/>
          <w:rFonts w:ascii="Arial" w:hAnsi="Arial" w:cs="Arial"/>
          <w:sz w:val="22"/>
          <w:szCs w:val="22"/>
          <w:u w:val="none"/>
        </w:rPr>
        <w:t xml:space="preserve"> </w:t>
      </w:r>
      <w:r w:rsidR="00233164" w:rsidRPr="005F40E2">
        <w:rPr>
          <w:rFonts w:ascii="Arial" w:hAnsi="Arial" w:cs="Arial"/>
          <w:sz w:val="22"/>
          <w:szCs w:val="22"/>
        </w:rPr>
        <w:t>com cópia para</w:t>
      </w:r>
      <w:r w:rsidR="00380FED" w:rsidRPr="005F40E2">
        <w:rPr>
          <w:rFonts w:ascii="Arial" w:hAnsi="Arial" w:cs="Arial"/>
          <w:sz w:val="22"/>
          <w:szCs w:val="22"/>
        </w:rPr>
        <w:t xml:space="preserve"> </w:t>
      </w:r>
      <w:hyperlink r:id="rId9" w:history="1">
        <w:r w:rsidR="00543656" w:rsidRPr="00D01C63">
          <w:rPr>
            <w:rStyle w:val="Hyperlink"/>
            <w:rFonts w:ascii="Arial" w:hAnsi="Arial" w:cs="Arial"/>
            <w:sz w:val="22"/>
            <w:szCs w:val="22"/>
          </w:rPr>
          <w:t>licitacao@camarasantabarbara.sp.gov.br</w:t>
        </w:r>
      </w:hyperlink>
    </w:p>
    <w:p w14:paraId="743B0A68" w14:textId="77777777" w:rsidR="0066124A" w:rsidRDefault="0066124A" w:rsidP="00F470AC">
      <w:pPr>
        <w:jc w:val="both"/>
        <w:rPr>
          <w:rFonts w:ascii="Arial" w:hAnsi="Arial" w:cs="Arial"/>
          <w:sz w:val="22"/>
          <w:szCs w:val="22"/>
          <w:u w:val="single"/>
        </w:rPr>
      </w:pPr>
    </w:p>
    <w:p w14:paraId="5EBA69BB" w14:textId="77777777" w:rsidR="000A3995" w:rsidRDefault="000A3995" w:rsidP="000A3995">
      <w:pPr>
        <w:spacing w:line="360" w:lineRule="auto"/>
        <w:ind w:firstLine="708"/>
        <w:jc w:val="both"/>
        <w:rPr>
          <w:rFonts w:ascii="Arial" w:hAnsi="Arial" w:cs="Arial"/>
          <w:sz w:val="28"/>
          <w:szCs w:val="28"/>
        </w:rPr>
      </w:pPr>
      <w:r w:rsidRPr="0066124A">
        <w:rPr>
          <w:rFonts w:ascii="Arial" w:hAnsi="Arial" w:cs="Arial"/>
          <w:sz w:val="28"/>
          <w:szCs w:val="28"/>
        </w:rPr>
        <w:t xml:space="preserve">O </w:t>
      </w:r>
      <w:r w:rsidRPr="0066124A">
        <w:rPr>
          <w:rFonts w:ascii="Arial" w:hAnsi="Arial" w:cs="Arial"/>
          <w:b/>
          <w:bCs/>
          <w:sz w:val="28"/>
          <w:szCs w:val="28"/>
        </w:rPr>
        <w:t>resultado do aviso de dispensa de licitação</w:t>
      </w:r>
      <w:r w:rsidRPr="0066124A">
        <w:rPr>
          <w:rFonts w:ascii="Arial" w:hAnsi="Arial" w:cs="Arial"/>
          <w:sz w:val="28"/>
          <w:szCs w:val="28"/>
        </w:rPr>
        <w:t xml:space="preserve"> será divulgado no Portal da Transparência, disponível no link abaixo:</w:t>
      </w:r>
    </w:p>
    <w:p w14:paraId="30771063" w14:textId="77777777" w:rsidR="000A3995" w:rsidRDefault="000A3995" w:rsidP="000A3995">
      <w:pPr>
        <w:spacing w:line="360" w:lineRule="auto"/>
        <w:jc w:val="center"/>
      </w:pPr>
      <w:hyperlink r:id="rId10" w:anchor="/dinamico/7/Contratacoes?periodicidade=ANUAL&amp;exercicio=2025&amp;pagina=1&amp;quantidaderegistros=10&amp;listacolunaordem=%5B%7B%22ColunaOrdem%22%3A%22Numero%22%2C%22TipoOrdem%22%3A%22ascend%22%2C%22Ordem%22%3A1%7D%5D" w:history="1">
        <w:r w:rsidRPr="0066124A">
          <w:rPr>
            <w:rStyle w:val="Hyperlink"/>
            <w:rFonts w:ascii="Arial" w:hAnsi="Arial" w:cs="Arial"/>
            <w:sz w:val="28"/>
            <w:szCs w:val="28"/>
          </w:rPr>
          <w:t>CONTRATAÇÕES</w:t>
        </w:r>
      </w:hyperlink>
    </w:p>
    <w:p w14:paraId="62BC7D8E" w14:textId="77777777" w:rsidR="000A3995" w:rsidRDefault="000A3995" w:rsidP="000A3995">
      <w:pPr>
        <w:spacing w:line="360" w:lineRule="auto"/>
        <w:jc w:val="center"/>
        <w:rPr>
          <w:rFonts w:ascii="Arial" w:hAnsi="Arial" w:cs="Arial"/>
          <w:sz w:val="28"/>
          <w:szCs w:val="28"/>
          <w:u w:val="single"/>
        </w:rPr>
      </w:pPr>
      <w:hyperlink r:id="rId11" w:anchor="/" w:history="1">
        <w:r w:rsidRPr="00F015B0">
          <w:rPr>
            <w:rStyle w:val="Hyperlink"/>
          </w:rPr>
          <w:t>https://transparencia-cmsantabarbaradoeste.smarapd.com.br/#/</w:t>
        </w:r>
      </w:hyperlink>
    </w:p>
    <w:p w14:paraId="5366A2B8" w14:textId="77777777" w:rsidR="0066124A" w:rsidRPr="0066124A" w:rsidRDefault="0066124A" w:rsidP="00F470AC">
      <w:pPr>
        <w:jc w:val="center"/>
        <w:rPr>
          <w:rFonts w:ascii="Arial" w:hAnsi="Arial" w:cs="Arial"/>
          <w:sz w:val="28"/>
          <w:szCs w:val="28"/>
          <w:u w:val="single"/>
        </w:rPr>
      </w:pPr>
    </w:p>
    <w:p w14:paraId="10FA8182" w14:textId="360AB715" w:rsidR="007505CF" w:rsidRPr="007505CF" w:rsidRDefault="003F7F3D" w:rsidP="007505CF">
      <w:pPr>
        <w:jc w:val="both"/>
        <w:rPr>
          <w:rFonts w:ascii="Arial" w:hAnsi="Arial" w:cs="Arial"/>
          <w:b/>
          <w:sz w:val="22"/>
          <w:szCs w:val="22"/>
        </w:rPr>
      </w:pPr>
      <w:r w:rsidRPr="005F40E2">
        <w:rPr>
          <w:rFonts w:ascii="Arial" w:hAnsi="Arial" w:cs="Arial"/>
          <w:sz w:val="22"/>
          <w:szCs w:val="22"/>
        </w:rPr>
        <w:t xml:space="preserve">Valor estimado da </w:t>
      </w:r>
      <w:r w:rsidR="00404B44" w:rsidRPr="005F40E2">
        <w:rPr>
          <w:rFonts w:ascii="Arial" w:hAnsi="Arial" w:cs="Arial"/>
          <w:sz w:val="22"/>
          <w:szCs w:val="22"/>
        </w:rPr>
        <w:t>contratação</w:t>
      </w:r>
      <w:r w:rsidRPr="005F40E2">
        <w:rPr>
          <w:rFonts w:ascii="Arial" w:hAnsi="Arial" w:cs="Arial"/>
          <w:sz w:val="22"/>
          <w:szCs w:val="22"/>
        </w:rPr>
        <w:t xml:space="preserve"> é de</w:t>
      </w:r>
      <w:r w:rsidRPr="005F40E2">
        <w:rPr>
          <w:rFonts w:ascii="Arial" w:hAnsi="Arial" w:cs="Arial"/>
          <w:b/>
          <w:sz w:val="22"/>
          <w:szCs w:val="22"/>
        </w:rPr>
        <w:t xml:space="preserve"> </w:t>
      </w:r>
      <w:r w:rsidR="007505CF" w:rsidRPr="007505CF">
        <w:rPr>
          <w:rFonts w:ascii="Arial" w:hAnsi="Arial" w:cs="Arial"/>
          <w:b/>
          <w:sz w:val="22"/>
          <w:szCs w:val="22"/>
        </w:rPr>
        <w:t>R$1.461,87(um mil</w:t>
      </w:r>
      <w:r w:rsidR="007505CF">
        <w:rPr>
          <w:rFonts w:ascii="Arial" w:hAnsi="Arial" w:cs="Arial"/>
          <w:b/>
          <w:sz w:val="22"/>
          <w:szCs w:val="22"/>
        </w:rPr>
        <w:t>,</w:t>
      </w:r>
      <w:r w:rsidR="007505CF" w:rsidRPr="007505CF">
        <w:rPr>
          <w:rFonts w:ascii="Arial" w:hAnsi="Arial" w:cs="Arial"/>
          <w:b/>
          <w:sz w:val="22"/>
          <w:szCs w:val="22"/>
        </w:rPr>
        <w:t xml:space="preserve"> quatrocentos e sessenta um</w:t>
      </w:r>
    </w:p>
    <w:p w14:paraId="74D95E42" w14:textId="541E7B97" w:rsidR="001321FE" w:rsidRDefault="007505CF" w:rsidP="007505CF">
      <w:pPr>
        <w:jc w:val="both"/>
        <w:rPr>
          <w:rFonts w:ascii="Arial" w:hAnsi="Arial" w:cs="Arial"/>
          <w:b/>
          <w:sz w:val="22"/>
          <w:szCs w:val="22"/>
        </w:rPr>
      </w:pPr>
      <w:r w:rsidRPr="007505CF">
        <w:rPr>
          <w:rFonts w:ascii="Arial" w:hAnsi="Arial" w:cs="Arial"/>
          <w:b/>
          <w:sz w:val="22"/>
          <w:szCs w:val="22"/>
        </w:rPr>
        <w:t>reais e oitenta e sete centavos)</w:t>
      </w:r>
      <w:r>
        <w:rPr>
          <w:rFonts w:ascii="Arial" w:hAnsi="Arial" w:cs="Arial"/>
          <w:b/>
          <w:sz w:val="22"/>
          <w:szCs w:val="22"/>
        </w:rPr>
        <w:t>.</w:t>
      </w:r>
    </w:p>
    <w:p w14:paraId="0FD58175" w14:textId="77777777" w:rsidR="007505CF" w:rsidRDefault="007505CF" w:rsidP="007505CF">
      <w:pPr>
        <w:jc w:val="both"/>
        <w:rPr>
          <w:rFonts w:ascii="Arial" w:hAnsi="Arial" w:cs="Arial"/>
          <w:b/>
          <w:sz w:val="22"/>
          <w:szCs w:val="22"/>
        </w:rPr>
      </w:pPr>
    </w:p>
    <w:p w14:paraId="766A5EE5" w14:textId="77777777" w:rsidR="00BB4766" w:rsidRDefault="00BB4766" w:rsidP="00F470AC">
      <w:pPr>
        <w:jc w:val="center"/>
        <w:rPr>
          <w:rFonts w:ascii="Arial" w:hAnsi="Arial" w:cs="Arial"/>
          <w:sz w:val="22"/>
          <w:szCs w:val="22"/>
        </w:rPr>
      </w:pPr>
    </w:p>
    <w:p w14:paraId="254926C2" w14:textId="39A4D694" w:rsidR="001D59A2" w:rsidRDefault="003F7F3D" w:rsidP="00F470AC">
      <w:pPr>
        <w:jc w:val="center"/>
        <w:rPr>
          <w:rFonts w:ascii="Arial" w:hAnsi="Arial" w:cs="Arial"/>
          <w:sz w:val="22"/>
          <w:szCs w:val="22"/>
        </w:rPr>
      </w:pPr>
      <w:r w:rsidRPr="005F40E2">
        <w:rPr>
          <w:rFonts w:ascii="Arial" w:hAnsi="Arial" w:cs="Arial"/>
          <w:sz w:val="22"/>
          <w:szCs w:val="22"/>
        </w:rPr>
        <w:t xml:space="preserve">Santa Bárbara d’Oeste, </w:t>
      </w:r>
      <w:r w:rsidR="005F40E2">
        <w:rPr>
          <w:rFonts w:ascii="Arial" w:hAnsi="Arial" w:cs="Arial"/>
          <w:sz w:val="22"/>
          <w:szCs w:val="22"/>
        </w:rPr>
        <w:fldChar w:fldCharType="begin"/>
      </w:r>
      <w:r w:rsidR="005F40E2">
        <w:rPr>
          <w:rFonts w:ascii="Arial" w:hAnsi="Arial" w:cs="Arial"/>
          <w:sz w:val="22"/>
          <w:szCs w:val="22"/>
        </w:rPr>
        <w:instrText xml:space="preserve"> TIME \@ "d' de 'MMMM' de 'yyyy" </w:instrText>
      </w:r>
      <w:r w:rsidR="005F40E2">
        <w:rPr>
          <w:rFonts w:ascii="Arial" w:hAnsi="Arial" w:cs="Arial"/>
          <w:sz w:val="22"/>
          <w:szCs w:val="22"/>
        </w:rPr>
        <w:fldChar w:fldCharType="separate"/>
      </w:r>
      <w:r w:rsidR="00FD7FDC">
        <w:rPr>
          <w:rFonts w:ascii="Arial" w:hAnsi="Arial" w:cs="Arial"/>
          <w:noProof/>
          <w:sz w:val="22"/>
          <w:szCs w:val="22"/>
        </w:rPr>
        <w:t>14 de abril de 2026</w:t>
      </w:r>
      <w:r w:rsidR="005F40E2">
        <w:rPr>
          <w:rFonts w:ascii="Arial" w:hAnsi="Arial" w:cs="Arial"/>
          <w:sz w:val="22"/>
          <w:szCs w:val="22"/>
        </w:rPr>
        <w:fldChar w:fldCharType="end"/>
      </w:r>
      <w:r w:rsidR="00E652C7" w:rsidRPr="005F40E2">
        <w:rPr>
          <w:rFonts w:ascii="Arial" w:hAnsi="Arial" w:cs="Arial"/>
          <w:sz w:val="22"/>
          <w:szCs w:val="22"/>
        </w:rPr>
        <w:t>.</w:t>
      </w:r>
    </w:p>
    <w:p w14:paraId="5FFAF434" w14:textId="77777777" w:rsidR="004E501C" w:rsidRPr="005F40E2" w:rsidRDefault="004E501C" w:rsidP="00F470AC">
      <w:pPr>
        <w:jc w:val="center"/>
        <w:rPr>
          <w:rFonts w:ascii="Arial" w:hAnsi="Arial" w:cs="Arial"/>
          <w:sz w:val="22"/>
          <w:szCs w:val="22"/>
        </w:rPr>
      </w:pPr>
    </w:p>
    <w:p w14:paraId="399C1B71" w14:textId="2F9A7BA2" w:rsidR="00594586" w:rsidRPr="005F40E2" w:rsidRDefault="0049495F" w:rsidP="00F470AC">
      <w:pPr>
        <w:jc w:val="center"/>
        <w:rPr>
          <w:rFonts w:ascii="Arial" w:hAnsi="Arial" w:cs="Arial"/>
          <w:sz w:val="22"/>
          <w:szCs w:val="22"/>
        </w:rPr>
      </w:pPr>
      <w:r w:rsidRPr="005F40E2">
        <w:rPr>
          <w:rFonts w:ascii="Arial" w:hAnsi="Arial" w:cs="Arial"/>
          <w:sz w:val="22"/>
          <w:szCs w:val="22"/>
        </w:rPr>
        <w:t>FERNANDO MIQUELOTO KAWAI</w:t>
      </w:r>
    </w:p>
    <w:p w14:paraId="5F2A270B" w14:textId="5D044803" w:rsidR="003153F0" w:rsidRPr="005F40E2" w:rsidRDefault="00DD5AEA" w:rsidP="00F470AC">
      <w:pPr>
        <w:jc w:val="center"/>
        <w:rPr>
          <w:rFonts w:ascii="Arial" w:hAnsi="Arial" w:cs="Arial"/>
          <w:sz w:val="22"/>
          <w:szCs w:val="22"/>
        </w:rPr>
      </w:pPr>
      <w:r w:rsidRPr="005F40E2">
        <w:rPr>
          <w:rFonts w:ascii="Arial" w:hAnsi="Arial" w:cs="Arial"/>
          <w:sz w:val="22"/>
          <w:szCs w:val="22"/>
        </w:rPr>
        <w:t>Chefe do Setor de Suprimentos e Patrimônio</w:t>
      </w:r>
    </w:p>
    <w:sectPr w:rsidR="003153F0" w:rsidRPr="005F40E2" w:rsidSect="002F7992">
      <w:headerReference w:type="default" r:id="rId12"/>
      <w:pgSz w:w="11906" w:h="16838"/>
      <w:pgMar w:top="2268" w:right="1134" w:bottom="1134" w:left="187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5FB522" w14:textId="77777777" w:rsidR="00460E0A" w:rsidRDefault="00460E0A" w:rsidP="00FC6284">
      <w:r>
        <w:separator/>
      </w:r>
    </w:p>
  </w:endnote>
  <w:endnote w:type="continuationSeparator" w:id="0">
    <w:p w14:paraId="1FFD6875" w14:textId="77777777" w:rsidR="00460E0A" w:rsidRDefault="00460E0A" w:rsidP="00FC62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E1D3EA" w14:textId="77777777" w:rsidR="00460E0A" w:rsidRDefault="00460E0A" w:rsidP="00FC6284">
      <w:r>
        <w:separator/>
      </w:r>
    </w:p>
  </w:footnote>
  <w:footnote w:type="continuationSeparator" w:id="0">
    <w:p w14:paraId="1BF9C86C" w14:textId="77777777" w:rsidR="00460E0A" w:rsidRDefault="00460E0A" w:rsidP="00FC62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D81E7A" w14:textId="77777777" w:rsidR="00D4439A" w:rsidRDefault="00D4439A">
    <w:pPr>
      <w:pStyle w:val="Cabealh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43B3B66" wp14:editId="7F6290B1">
          <wp:simplePos x="0" y="0"/>
          <wp:positionH relativeFrom="column">
            <wp:posOffset>-746125</wp:posOffset>
          </wp:positionH>
          <wp:positionV relativeFrom="paragraph">
            <wp:posOffset>-272415</wp:posOffset>
          </wp:positionV>
          <wp:extent cx="971550" cy="1076325"/>
          <wp:effectExtent l="0" t="0" r="0" b="9525"/>
          <wp:wrapNone/>
          <wp:docPr id="3" name="Imagem 3" descr="Y:\Sueli\brasão jpe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Y:\Sueli\brasão jpeg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1550" cy="1076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355D1F0" wp14:editId="0E638C94">
              <wp:simplePos x="0" y="0"/>
              <wp:positionH relativeFrom="column">
                <wp:posOffset>67310</wp:posOffset>
              </wp:positionH>
              <wp:positionV relativeFrom="paragraph">
                <wp:posOffset>-271672</wp:posOffset>
              </wp:positionV>
              <wp:extent cx="5939790" cy="1350645"/>
              <wp:effectExtent l="0" t="0" r="3810" b="1905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39790" cy="13506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C14B993" w14:textId="77777777" w:rsidR="00D4439A" w:rsidRPr="00803B05" w:rsidRDefault="00D4439A" w:rsidP="00FC6284">
                          <w:pPr>
                            <w:spacing w:line="360" w:lineRule="auto"/>
                            <w:jc w:val="center"/>
                            <w:rPr>
                              <w:rFonts w:ascii="Arial Narrow" w:hAnsi="Arial Narrow" w:cs="Arial"/>
                              <w:sz w:val="52"/>
                              <w:szCs w:val="52"/>
                            </w:rPr>
                          </w:pPr>
                          <w:r w:rsidRPr="00803B05">
                            <w:rPr>
                              <w:rFonts w:ascii="Arial Narrow" w:hAnsi="Arial Narrow" w:cs="Arial"/>
                              <w:sz w:val="52"/>
                              <w:szCs w:val="52"/>
                            </w:rPr>
                            <w:t>Câmara Municipal de Santa Bárbara d’Oeste</w:t>
                          </w:r>
                        </w:p>
                        <w:p w14:paraId="621FEB88" w14:textId="77777777" w:rsidR="00D4439A" w:rsidRPr="00803B05" w:rsidRDefault="00D4439A" w:rsidP="00FC6284">
                          <w:pPr>
                            <w:spacing w:line="360" w:lineRule="auto"/>
                            <w:jc w:val="center"/>
                            <w:rPr>
                              <w:rFonts w:ascii="Arial Narrow" w:hAnsi="Arial Narrow" w:cs="Arial"/>
                              <w:sz w:val="52"/>
                              <w:szCs w:val="52"/>
                            </w:rPr>
                          </w:pPr>
                          <w:r w:rsidRPr="00803B05">
                            <w:rPr>
                              <w:rFonts w:ascii="Arial Narrow" w:hAnsi="Arial Narrow" w:cs="Arial"/>
                              <w:sz w:val="52"/>
                              <w:szCs w:val="52"/>
                            </w:rPr>
                            <w:t xml:space="preserve">“Palácio 15 de </w:t>
                          </w:r>
                          <w:proofErr w:type="gramStart"/>
                          <w:r w:rsidRPr="00803B05">
                            <w:rPr>
                              <w:rFonts w:ascii="Arial Narrow" w:hAnsi="Arial Narrow" w:cs="Arial"/>
                              <w:sz w:val="52"/>
                              <w:szCs w:val="52"/>
                            </w:rPr>
                            <w:t>Junho</w:t>
                          </w:r>
                          <w:proofErr w:type="gramEnd"/>
                          <w:r w:rsidRPr="00803B05">
                            <w:rPr>
                              <w:rFonts w:ascii="Arial Narrow" w:hAnsi="Arial Narrow" w:cs="Arial"/>
                              <w:sz w:val="52"/>
                              <w:szCs w:val="52"/>
                            </w:rPr>
                            <w:t>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355D1F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.3pt;margin-top:-21.4pt;width:467.7pt;height:106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" stroked="f">
              <v:textbox>
                <w:txbxContent>
                  <w:p w14:paraId="1C14B993" w14:textId="77777777" w:rsidR="00D4439A" w:rsidRPr="00803B05" w:rsidRDefault="00D4439A" w:rsidP="00FC6284">
                    <w:pPr>
                      <w:spacing w:line="360" w:lineRule="auto"/>
                      <w:jc w:val="center"/>
                      <w:rPr>
                        <w:rFonts w:ascii="Arial Narrow" w:hAnsi="Arial Narrow" w:cs="Arial"/>
                        <w:sz w:val="52"/>
                        <w:szCs w:val="52"/>
                      </w:rPr>
                    </w:pPr>
                    <w:r w:rsidRPr="00803B05">
                      <w:rPr>
                        <w:rFonts w:ascii="Arial Narrow" w:hAnsi="Arial Narrow" w:cs="Arial"/>
                        <w:sz w:val="52"/>
                        <w:szCs w:val="52"/>
                      </w:rPr>
                      <w:t>Câmara Municipal de Santa Bárbara d’Oeste</w:t>
                    </w:r>
                  </w:p>
                  <w:p w14:paraId="621FEB88" w14:textId="77777777" w:rsidR="00D4439A" w:rsidRPr="00803B05" w:rsidRDefault="00D4439A" w:rsidP="00FC6284">
                    <w:pPr>
                      <w:spacing w:line="360" w:lineRule="auto"/>
                      <w:jc w:val="center"/>
                      <w:rPr>
                        <w:rFonts w:ascii="Arial Narrow" w:hAnsi="Arial Narrow" w:cs="Arial"/>
                        <w:sz w:val="52"/>
                        <w:szCs w:val="52"/>
                      </w:rPr>
                    </w:pPr>
                    <w:r w:rsidRPr="00803B05">
                      <w:rPr>
                        <w:rFonts w:ascii="Arial Narrow" w:hAnsi="Arial Narrow" w:cs="Arial"/>
                        <w:sz w:val="52"/>
                        <w:szCs w:val="5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F5CA8"/>
    <w:multiLevelType w:val="hybridMultilevel"/>
    <w:tmpl w:val="B284174C"/>
    <w:lvl w:ilvl="0" w:tplc="21EE2F6C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76C58DC"/>
    <w:multiLevelType w:val="hybridMultilevel"/>
    <w:tmpl w:val="74C40614"/>
    <w:lvl w:ilvl="0" w:tplc="2C94A80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03091C"/>
    <w:multiLevelType w:val="multilevel"/>
    <w:tmpl w:val="B1D4B4E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3" w15:restartNumberingAfterBreak="0">
    <w:nsid w:val="09AC4F02"/>
    <w:multiLevelType w:val="hybridMultilevel"/>
    <w:tmpl w:val="332A312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A05B82"/>
    <w:multiLevelType w:val="hybridMultilevel"/>
    <w:tmpl w:val="95D6970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E5579E"/>
    <w:multiLevelType w:val="hybridMultilevel"/>
    <w:tmpl w:val="D4D0A5D8"/>
    <w:lvl w:ilvl="0" w:tplc="BE2AC31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CA160D"/>
    <w:multiLevelType w:val="hybridMultilevel"/>
    <w:tmpl w:val="50A65926"/>
    <w:lvl w:ilvl="0" w:tplc="9E9E9BFA">
      <w:start w:val="1"/>
      <w:numFmt w:val="decimal"/>
      <w:lvlText w:val="%1-"/>
      <w:lvlJc w:val="left"/>
      <w:pPr>
        <w:ind w:left="291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3632" w:hanging="360"/>
      </w:pPr>
    </w:lvl>
    <w:lvl w:ilvl="2" w:tplc="0416001B" w:tentative="1">
      <w:start w:val="1"/>
      <w:numFmt w:val="lowerRoman"/>
      <w:lvlText w:val="%3."/>
      <w:lvlJc w:val="right"/>
      <w:pPr>
        <w:ind w:left="4352" w:hanging="180"/>
      </w:pPr>
    </w:lvl>
    <w:lvl w:ilvl="3" w:tplc="0416000F" w:tentative="1">
      <w:start w:val="1"/>
      <w:numFmt w:val="decimal"/>
      <w:lvlText w:val="%4."/>
      <w:lvlJc w:val="left"/>
      <w:pPr>
        <w:ind w:left="5072" w:hanging="360"/>
      </w:pPr>
    </w:lvl>
    <w:lvl w:ilvl="4" w:tplc="04160019" w:tentative="1">
      <w:start w:val="1"/>
      <w:numFmt w:val="lowerLetter"/>
      <w:lvlText w:val="%5."/>
      <w:lvlJc w:val="left"/>
      <w:pPr>
        <w:ind w:left="5792" w:hanging="360"/>
      </w:pPr>
    </w:lvl>
    <w:lvl w:ilvl="5" w:tplc="0416001B" w:tentative="1">
      <w:start w:val="1"/>
      <w:numFmt w:val="lowerRoman"/>
      <w:lvlText w:val="%6."/>
      <w:lvlJc w:val="right"/>
      <w:pPr>
        <w:ind w:left="6512" w:hanging="180"/>
      </w:pPr>
    </w:lvl>
    <w:lvl w:ilvl="6" w:tplc="0416000F" w:tentative="1">
      <w:start w:val="1"/>
      <w:numFmt w:val="decimal"/>
      <w:lvlText w:val="%7."/>
      <w:lvlJc w:val="left"/>
      <w:pPr>
        <w:ind w:left="7232" w:hanging="360"/>
      </w:pPr>
    </w:lvl>
    <w:lvl w:ilvl="7" w:tplc="04160019" w:tentative="1">
      <w:start w:val="1"/>
      <w:numFmt w:val="lowerLetter"/>
      <w:lvlText w:val="%8."/>
      <w:lvlJc w:val="left"/>
      <w:pPr>
        <w:ind w:left="7952" w:hanging="360"/>
      </w:pPr>
    </w:lvl>
    <w:lvl w:ilvl="8" w:tplc="0416001B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7" w15:restartNumberingAfterBreak="0">
    <w:nsid w:val="2DC87D22"/>
    <w:multiLevelType w:val="hybridMultilevel"/>
    <w:tmpl w:val="E006F8B6"/>
    <w:lvl w:ilvl="0" w:tplc="0416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AB536B"/>
    <w:multiLevelType w:val="hybridMultilevel"/>
    <w:tmpl w:val="48D6D220"/>
    <w:lvl w:ilvl="0" w:tplc="E5685A0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 w15:restartNumberingAfterBreak="0">
    <w:nsid w:val="38F8390F"/>
    <w:multiLevelType w:val="multilevel"/>
    <w:tmpl w:val="A9E2DE1E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3D547B5D"/>
    <w:multiLevelType w:val="hybridMultilevel"/>
    <w:tmpl w:val="E22C52EA"/>
    <w:lvl w:ilvl="0" w:tplc="0416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525DB1"/>
    <w:multiLevelType w:val="hybridMultilevel"/>
    <w:tmpl w:val="1E309052"/>
    <w:lvl w:ilvl="0" w:tplc="3832429E">
      <w:start w:val="1"/>
      <w:numFmt w:val="decimal"/>
      <w:lvlText w:val="%1-"/>
      <w:lvlJc w:val="left"/>
      <w:pPr>
        <w:ind w:left="1080" w:hanging="360"/>
      </w:pPr>
      <w:rPr>
        <w:rFonts w:ascii="Courier New" w:eastAsia="Times New Roman" w:hAnsi="Courier New" w:cs="Courier New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9AD781F"/>
    <w:multiLevelType w:val="hybridMultilevel"/>
    <w:tmpl w:val="43B8614A"/>
    <w:lvl w:ilvl="0" w:tplc="9A4CF7E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54564E"/>
    <w:multiLevelType w:val="hybridMultilevel"/>
    <w:tmpl w:val="14C292F2"/>
    <w:lvl w:ilvl="0" w:tplc="F4E81E2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5F0A484F"/>
    <w:multiLevelType w:val="hybridMultilevel"/>
    <w:tmpl w:val="4858E1E4"/>
    <w:lvl w:ilvl="0" w:tplc="D00E2C7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6360245A"/>
    <w:multiLevelType w:val="hybridMultilevel"/>
    <w:tmpl w:val="7D22DD0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9AE7581"/>
    <w:multiLevelType w:val="hybridMultilevel"/>
    <w:tmpl w:val="E0E41F9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0071A3A"/>
    <w:multiLevelType w:val="hybridMultilevel"/>
    <w:tmpl w:val="97F4E648"/>
    <w:lvl w:ilvl="0" w:tplc="F4FAA4B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7BC3D71"/>
    <w:multiLevelType w:val="hybridMultilevel"/>
    <w:tmpl w:val="D278F814"/>
    <w:lvl w:ilvl="0" w:tplc="231C4106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79DB2590"/>
    <w:multiLevelType w:val="hybridMultilevel"/>
    <w:tmpl w:val="84703ED4"/>
    <w:lvl w:ilvl="0" w:tplc="3716C7C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72815801">
    <w:abstractNumId w:val="10"/>
  </w:num>
  <w:num w:numId="2" w16cid:durableId="326635424">
    <w:abstractNumId w:val="7"/>
  </w:num>
  <w:num w:numId="3" w16cid:durableId="1510217555">
    <w:abstractNumId w:val="0"/>
  </w:num>
  <w:num w:numId="4" w16cid:durableId="211773032">
    <w:abstractNumId w:val="14"/>
  </w:num>
  <w:num w:numId="5" w16cid:durableId="863135854">
    <w:abstractNumId w:val="16"/>
  </w:num>
  <w:num w:numId="6" w16cid:durableId="1277787549">
    <w:abstractNumId w:val="13"/>
  </w:num>
  <w:num w:numId="7" w16cid:durableId="1563061888">
    <w:abstractNumId w:val="6"/>
  </w:num>
  <w:num w:numId="8" w16cid:durableId="757600696">
    <w:abstractNumId w:val="8"/>
  </w:num>
  <w:num w:numId="9" w16cid:durableId="2119520715">
    <w:abstractNumId w:val="18"/>
  </w:num>
  <w:num w:numId="10" w16cid:durableId="1761757725">
    <w:abstractNumId w:val="19"/>
  </w:num>
  <w:num w:numId="11" w16cid:durableId="121001068">
    <w:abstractNumId w:val="11"/>
  </w:num>
  <w:num w:numId="12" w16cid:durableId="645281596">
    <w:abstractNumId w:val="17"/>
  </w:num>
  <w:num w:numId="13" w16cid:durableId="336689976">
    <w:abstractNumId w:val="3"/>
  </w:num>
  <w:num w:numId="14" w16cid:durableId="1464619038">
    <w:abstractNumId w:val="5"/>
  </w:num>
  <w:num w:numId="15" w16cid:durableId="81801865">
    <w:abstractNumId w:val="15"/>
  </w:num>
  <w:num w:numId="16" w16cid:durableId="714815079">
    <w:abstractNumId w:val="12"/>
  </w:num>
  <w:num w:numId="17" w16cid:durableId="438837264">
    <w:abstractNumId w:val="1"/>
  </w:num>
  <w:num w:numId="18" w16cid:durableId="47029457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777918961">
    <w:abstractNumId w:val="2"/>
  </w:num>
  <w:num w:numId="20" w16cid:durableId="213733607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7096"/>
    <w:rsid w:val="0000309F"/>
    <w:rsid w:val="0000329B"/>
    <w:rsid w:val="00013BFC"/>
    <w:rsid w:val="00014230"/>
    <w:rsid w:val="00017085"/>
    <w:rsid w:val="000218BD"/>
    <w:rsid w:val="0002247D"/>
    <w:rsid w:val="0002318E"/>
    <w:rsid w:val="00024308"/>
    <w:rsid w:val="00024BCB"/>
    <w:rsid w:val="00032B0B"/>
    <w:rsid w:val="00033BCB"/>
    <w:rsid w:val="00033C10"/>
    <w:rsid w:val="00034C35"/>
    <w:rsid w:val="00051529"/>
    <w:rsid w:val="00051F31"/>
    <w:rsid w:val="000551FA"/>
    <w:rsid w:val="00060F99"/>
    <w:rsid w:val="00062D01"/>
    <w:rsid w:val="00065B17"/>
    <w:rsid w:val="00067B1A"/>
    <w:rsid w:val="00067BDE"/>
    <w:rsid w:val="000719E3"/>
    <w:rsid w:val="00071B08"/>
    <w:rsid w:val="00076120"/>
    <w:rsid w:val="0007618F"/>
    <w:rsid w:val="00082153"/>
    <w:rsid w:val="00085E82"/>
    <w:rsid w:val="000915E2"/>
    <w:rsid w:val="00095E2A"/>
    <w:rsid w:val="000964C9"/>
    <w:rsid w:val="00096B62"/>
    <w:rsid w:val="000A07E9"/>
    <w:rsid w:val="000A2BDF"/>
    <w:rsid w:val="000A30A1"/>
    <w:rsid w:val="000A3995"/>
    <w:rsid w:val="000A656E"/>
    <w:rsid w:val="000A7224"/>
    <w:rsid w:val="000B0685"/>
    <w:rsid w:val="000B08BD"/>
    <w:rsid w:val="000B4F02"/>
    <w:rsid w:val="000C1D40"/>
    <w:rsid w:val="000D21BA"/>
    <w:rsid w:val="000D71E8"/>
    <w:rsid w:val="000D7F28"/>
    <w:rsid w:val="000E1F2A"/>
    <w:rsid w:val="000E41A7"/>
    <w:rsid w:val="000E7816"/>
    <w:rsid w:val="0010008A"/>
    <w:rsid w:val="00100D45"/>
    <w:rsid w:val="00101529"/>
    <w:rsid w:val="00103256"/>
    <w:rsid w:val="00103BA1"/>
    <w:rsid w:val="001175D8"/>
    <w:rsid w:val="001204F5"/>
    <w:rsid w:val="001241B2"/>
    <w:rsid w:val="00125C2C"/>
    <w:rsid w:val="00130CAE"/>
    <w:rsid w:val="001321FE"/>
    <w:rsid w:val="00132D1E"/>
    <w:rsid w:val="00146688"/>
    <w:rsid w:val="00147DCE"/>
    <w:rsid w:val="00154A3C"/>
    <w:rsid w:val="001608B0"/>
    <w:rsid w:val="00160FE5"/>
    <w:rsid w:val="001756A9"/>
    <w:rsid w:val="0017603F"/>
    <w:rsid w:val="00177D98"/>
    <w:rsid w:val="00183F31"/>
    <w:rsid w:val="00184416"/>
    <w:rsid w:val="0018684B"/>
    <w:rsid w:val="0019155B"/>
    <w:rsid w:val="00192464"/>
    <w:rsid w:val="00193325"/>
    <w:rsid w:val="001A0B02"/>
    <w:rsid w:val="001A12C1"/>
    <w:rsid w:val="001A67CD"/>
    <w:rsid w:val="001A72D3"/>
    <w:rsid w:val="001A7769"/>
    <w:rsid w:val="001B2F02"/>
    <w:rsid w:val="001B4908"/>
    <w:rsid w:val="001B62F6"/>
    <w:rsid w:val="001B6F58"/>
    <w:rsid w:val="001C4C38"/>
    <w:rsid w:val="001C72AD"/>
    <w:rsid w:val="001C7F60"/>
    <w:rsid w:val="001D09B7"/>
    <w:rsid w:val="001D59A2"/>
    <w:rsid w:val="001D63FA"/>
    <w:rsid w:val="001E113C"/>
    <w:rsid w:val="001E5B78"/>
    <w:rsid w:val="001F0ABB"/>
    <w:rsid w:val="001F2807"/>
    <w:rsid w:val="001F3D28"/>
    <w:rsid w:val="001F5270"/>
    <w:rsid w:val="001F712B"/>
    <w:rsid w:val="00203E05"/>
    <w:rsid w:val="00204ED4"/>
    <w:rsid w:val="002052D0"/>
    <w:rsid w:val="00205AD3"/>
    <w:rsid w:val="0021099B"/>
    <w:rsid w:val="002146C3"/>
    <w:rsid w:val="00220E56"/>
    <w:rsid w:val="00224185"/>
    <w:rsid w:val="0022594B"/>
    <w:rsid w:val="002265CC"/>
    <w:rsid w:val="00226E90"/>
    <w:rsid w:val="00227978"/>
    <w:rsid w:val="00231177"/>
    <w:rsid w:val="00233164"/>
    <w:rsid w:val="0023671C"/>
    <w:rsid w:val="00242093"/>
    <w:rsid w:val="00242402"/>
    <w:rsid w:val="00246DFA"/>
    <w:rsid w:val="0025386E"/>
    <w:rsid w:val="00255BE2"/>
    <w:rsid w:val="00255FA5"/>
    <w:rsid w:val="002575EB"/>
    <w:rsid w:val="00260CBD"/>
    <w:rsid w:val="00261B87"/>
    <w:rsid w:val="002652D4"/>
    <w:rsid w:val="00271745"/>
    <w:rsid w:val="00275760"/>
    <w:rsid w:val="00276B0A"/>
    <w:rsid w:val="0027731D"/>
    <w:rsid w:val="00285E4D"/>
    <w:rsid w:val="002864DE"/>
    <w:rsid w:val="002879FE"/>
    <w:rsid w:val="00290EDD"/>
    <w:rsid w:val="00293CA6"/>
    <w:rsid w:val="002947A3"/>
    <w:rsid w:val="002A0304"/>
    <w:rsid w:val="002A5A23"/>
    <w:rsid w:val="002B0AEB"/>
    <w:rsid w:val="002B324F"/>
    <w:rsid w:val="002B6CB1"/>
    <w:rsid w:val="002C3CFA"/>
    <w:rsid w:val="002C5811"/>
    <w:rsid w:val="002C7A8D"/>
    <w:rsid w:val="002D0C5E"/>
    <w:rsid w:val="002D16AA"/>
    <w:rsid w:val="002D2239"/>
    <w:rsid w:val="002D4530"/>
    <w:rsid w:val="002D64E9"/>
    <w:rsid w:val="002D69CD"/>
    <w:rsid w:val="002D69D3"/>
    <w:rsid w:val="002E2194"/>
    <w:rsid w:val="002E3266"/>
    <w:rsid w:val="002E4632"/>
    <w:rsid w:val="002E70E7"/>
    <w:rsid w:val="002E776F"/>
    <w:rsid w:val="002F672A"/>
    <w:rsid w:val="002F7992"/>
    <w:rsid w:val="00300303"/>
    <w:rsid w:val="003003EE"/>
    <w:rsid w:val="00303BA7"/>
    <w:rsid w:val="00312B70"/>
    <w:rsid w:val="00312C45"/>
    <w:rsid w:val="0031301C"/>
    <w:rsid w:val="00314097"/>
    <w:rsid w:val="003153F0"/>
    <w:rsid w:val="00316827"/>
    <w:rsid w:val="003215F4"/>
    <w:rsid w:val="00322675"/>
    <w:rsid w:val="00322EB5"/>
    <w:rsid w:val="00323262"/>
    <w:rsid w:val="00325012"/>
    <w:rsid w:val="003259B3"/>
    <w:rsid w:val="003265A7"/>
    <w:rsid w:val="003274BD"/>
    <w:rsid w:val="00333DB5"/>
    <w:rsid w:val="003367CF"/>
    <w:rsid w:val="00336D2A"/>
    <w:rsid w:val="003370F6"/>
    <w:rsid w:val="00344677"/>
    <w:rsid w:val="0035502B"/>
    <w:rsid w:val="00355D37"/>
    <w:rsid w:val="00357149"/>
    <w:rsid w:val="003672E0"/>
    <w:rsid w:val="003703B0"/>
    <w:rsid w:val="003707B4"/>
    <w:rsid w:val="00373677"/>
    <w:rsid w:val="003746B0"/>
    <w:rsid w:val="00374DA4"/>
    <w:rsid w:val="00376654"/>
    <w:rsid w:val="00380FED"/>
    <w:rsid w:val="00383C28"/>
    <w:rsid w:val="00383D10"/>
    <w:rsid w:val="00384DF2"/>
    <w:rsid w:val="003947B1"/>
    <w:rsid w:val="003953B4"/>
    <w:rsid w:val="003A6776"/>
    <w:rsid w:val="003B1D6B"/>
    <w:rsid w:val="003B3910"/>
    <w:rsid w:val="003B63E0"/>
    <w:rsid w:val="003B7B40"/>
    <w:rsid w:val="003C2156"/>
    <w:rsid w:val="003C29DA"/>
    <w:rsid w:val="003C4902"/>
    <w:rsid w:val="003C5407"/>
    <w:rsid w:val="003C67C7"/>
    <w:rsid w:val="003E000C"/>
    <w:rsid w:val="003E007C"/>
    <w:rsid w:val="003E35B6"/>
    <w:rsid w:val="003E399A"/>
    <w:rsid w:val="003E3DE8"/>
    <w:rsid w:val="003F000D"/>
    <w:rsid w:val="003F209E"/>
    <w:rsid w:val="003F2C9D"/>
    <w:rsid w:val="003F5367"/>
    <w:rsid w:val="003F7F3D"/>
    <w:rsid w:val="00400636"/>
    <w:rsid w:val="00400EF9"/>
    <w:rsid w:val="00400FA0"/>
    <w:rsid w:val="00401E77"/>
    <w:rsid w:val="0040417A"/>
    <w:rsid w:val="00404B44"/>
    <w:rsid w:val="00407C28"/>
    <w:rsid w:val="00407F7D"/>
    <w:rsid w:val="004109D3"/>
    <w:rsid w:val="00411C9C"/>
    <w:rsid w:val="00413034"/>
    <w:rsid w:val="004145EC"/>
    <w:rsid w:val="0041595D"/>
    <w:rsid w:val="004179ED"/>
    <w:rsid w:val="00420523"/>
    <w:rsid w:val="00422F44"/>
    <w:rsid w:val="004248A2"/>
    <w:rsid w:val="00425663"/>
    <w:rsid w:val="00441A67"/>
    <w:rsid w:val="004426D5"/>
    <w:rsid w:val="00442B7B"/>
    <w:rsid w:val="0044737D"/>
    <w:rsid w:val="00447AEC"/>
    <w:rsid w:val="00452450"/>
    <w:rsid w:val="0045644E"/>
    <w:rsid w:val="00457E54"/>
    <w:rsid w:val="00460E0A"/>
    <w:rsid w:val="00463AE3"/>
    <w:rsid w:val="00471DA9"/>
    <w:rsid w:val="00474807"/>
    <w:rsid w:val="00475A8D"/>
    <w:rsid w:val="004777B7"/>
    <w:rsid w:val="00484F60"/>
    <w:rsid w:val="00487756"/>
    <w:rsid w:val="004907CE"/>
    <w:rsid w:val="0049495F"/>
    <w:rsid w:val="00495BF3"/>
    <w:rsid w:val="00495EE7"/>
    <w:rsid w:val="0049611C"/>
    <w:rsid w:val="004A3FB6"/>
    <w:rsid w:val="004A7622"/>
    <w:rsid w:val="004B12D9"/>
    <w:rsid w:val="004B151B"/>
    <w:rsid w:val="004B2648"/>
    <w:rsid w:val="004B29C9"/>
    <w:rsid w:val="004B2D9E"/>
    <w:rsid w:val="004B30ED"/>
    <w:rsid w:val="004B6C47"/>
    <w:rsid w:val="004C3F56"/>
    <w:rsid w:val="004C5F7E"/>
    <w:rsid w:val="004D4442"/>
    <w:rsid w:val="004D794F"/>
    <w:rsid w:val="004E501C"/>
    <w:rsid w:val="004E78C0"/>
    <w:rsid w:val="004E7C02"/>
    <w:rsid w:val="004E7FD6"/>
    <w:rsid w:val="004F036E"/>
    <w:rsid w:val="004F0BBC"/>
    <w:rsid w:val="004F32D3"/>
    <w:rsid w:val="004F38DF"/>
    <w:rsid w:val="004F4B83"/>
    <w:rsid w:val="00501D8D"/>
    <w:rsid w:val="00501F38"/>
    <w:rsid w:val="00514493"/>
    <w:rsid w:val="00514D3F"/>
    <w:rsid w:val="005154B3"/>
    <w:rsid w:val="00516989"/>
    <w:rsid w:val="00516EAA"/>
    <w:rsid w:val="00522C13"/>
    <w:rsid w:val="00525C4F"/>
    <w:rsid w:val="00530EF9"/>
    <w:rsid w:val="00534488"/>
    <w:rsid w:val="005348AF"/>
    <w:rsid w:val="00534FE0"/>
    <w:rsid w:val="0053743B"/>
    <w:rsid w:val="00543656"/>
    <w:rsid w:val="00552266"/>
    <w:rsid w:val="005549EE"/>
    <w:rsid w:val="005556C1"/>
    <w:rsid w:val="005608E8"/>
    <w:rsid w:val="0057019F"/>
    <w:rsid w:val="0057046A"/>
    <w:rsid w:val="00577F33"/>
    <w:rsid w:val="00582DB2"/>
    <w:rsid w:val="00583818"/>
    <w:rsid w:val="00587368"/>
    <w:rsid w:val="00590548"/>
    <w:rsid w:val="005922A3"/>
    <w:rsid w:val="005923C3"/>
    <w:rsid w:val="00594586"/>
    <w:rsid w:val="005976C4"/>
    <w:rsid w:val="005A1406"/>
    <w:rsid w:val="005A3D5A"/>
    <w:rsid w:val="005A3EF5"/>
    <w:rsid w:val="005A7DD5"/>
    <w:rsid w:val="005B6905"/>
    <w:rsid w:val="005B743A"/>
    <w:rsid w:val="005C01F7"/>
    <w:rsid w:val="005C09FD"/>
    <w:rsid w:val="005C2788"/>
    <w:rsid w:val="005C4C2F"/>
    <w:rsid w:val="005D1C01"/>
    <w:rsid w:val="005D58F8"/>
    <w:rsid w:val="005E3725"/>
    <w:rsid w:val="005E551A"/>
    <w:rsid w:val="005F2EB3"/>
    <w:rsid w:val="005F40E2"/>
    <w:rsid w:val="005F48B2"/>
    <w:rsid w:val="005F539C"/>
    <w:rsid w:val="00603026"/>
    <w:rsid w:val="006116E6"/>
    <w:rsid w:val="00612DCC"/>
    <w:rsid w:val="0063198B"/>
    <w:rsid w:val="00631AFB"/>
    <w:rsid w:val="00633E8E"/>
    <w:rsid w:val="006349F6"/>
    <w:rsid w:val="00640057"/>
    <w:rsid w:val="0064210D"/>
    <w:rsid w:val="00650483"/>
    <w:rsid w:val="00651678"/>
    <w:rsid w:val="0065548A"/>
    <w:rsid w:val="0065746D"/>
    <w:rsid w:val="00657CB2"/>
    <w:rsid w:val="0066124A"/>
    <w:rsid w:val="00662865"/>
    <w:rsid w:val="00664514"/>
    <w:rsid w:val="006665AB"/>
    <w:rsid w:val="00666EA0"/>
    <w:rsid w:val="00667585"/>
    <w:rsid w:val="00680548"/>
    <w:rsid w:val="00686D5D"/>
    <w:rsid w:val="00694C2D"/>
    <w:rsid w:val="00694F39"/>
    <w:rsid w:val="0069533E"/>
    <w:rsid w:val="006A7656"/>
    <w:rsid w:val="006A78F6"/>
    <w:rsid w:val="006B2863"/>
    <w:rsid w:val="006B6354"/>
    <w:rsid w:val="006C1500"/>
    <w:rsid w:val="006C1735"/>
    <w:rsid w:val="006C2637"/>
    <w:rsid w:val="006C5B97"/>
    <w:rsid w:val="006D36A9"/>
    <w:rsid w:val="006D5203"/>
    <w:rsid w:val="006D7720"/>
    <w:rsid w:val="006E06CD"/>
    <w:rsid w:val="006E6228"/>
    <w:rsid w:val="006E69C8"/>
    <w:rsid w:val="006E7F6A"/>
    <w:rsid w:val="006F13E0"/>
    <w:rsid w:val="006F2FD7"/>
    <w:rsid w:val="006F7BA1"/>
    <w:rsid w:val="006F7CFC"/>
    <w:rsid w:val="0070051A"/>
    <w:rsid w:val="00701794"/>
    <w:rsid w:val="007030E3"/>
    <w:rsid w:val="00704803"/>
    <w:rsid w:val="00705CA6"/>
    <w:rsid w:val="00705ECE"/>
    <w:rsid w:val="0070613F"/>
    <w:rsid w:val="00716EB9"/>
    <w:rsid w:val="00720898"/>
    <w:rsid w:val="0072142A"/>
    <w:rsid w:val="007223CA"/>
    <w:rsid w:val="0072353C"/>
    <w:rsid w:val="00723E71"/>
    <w:rsid w:val="00726BFE"/>
    <w:rsid w:val="00727C57"/>
    <w:rsid w:val="00731CB3"/>
    <w:rsid w:val="00732383"/>
    <w:rsid w:val="007505CF"/>
    <w:rsid w:val="0075769E"/>
    <w:rsid w:val="00762806"/>
    <w:rsid w:val="00765CDA"/>
    <w:rsid w:val="00766C82"/>
    <w:rsid w:val="007707E7"/>
    <w:rsid w:val="007715C9"/>
    <w:rsid w:val="00772A88"/>
    <w:rsid w:val="007732B8"/>
    <w:rsid w:val="007822EF"/>
    <w:rsid w:val="007837DA"/>
    <w:rsid w:val="00784806"/>
    <w:rsid w:val="00784E90"/>
    <w:rsid w:val="007918E1"/>
    <w:rsid w:val="0079388F"/>
    <w:rsid w:val="007A5DD2"/>
    <w:rsid w:val="007B127E"/>
    <w:rsid w:val="007B1990"/>
    <w:rsid w:val="007C1C90"/>
    <w:rsid w:val="007C2030"/>
    <w:rsid w:val="007C4A36"/>
    <w:rsid w:val="007C5A29"/>
    <w:rsid w:val="007C6A28"/>
    <w:rsid w:val="007C6CDB"/>
    <w:rsid w:val="007C6EDD"/>
    <w:rsid w:val="007C7D8A"/>
    <w:rsid w:val="007D1EE1"/>
    <w:rsid w:val="007D35CE"/>
    <w:rsid w:val="007D4307"/>
    <w:rsid w:val="007F0719"/>
    <w:rsid w:val="007F1543"/>
    <w:rsid w:val="007F19DA"/>
    <w:rsid w:val="007F4CE3"/>
    <w:rsid w:val="007F597E"/>
    <w:rsid w:val="007F7C6C"/>
    <w:rsid w:val="00801AF0"/>
    <w:rsid w:val="00803242"/>
    <w:rsid w:val="00804BCB"/>
    <w:rsid w:val="008050B7"/>
    <w:rsid w:val="00806850"/>
    <w:rsid w:val="00807666"/>
    <w:rsid w:val="00812AE3"/>
    <w:rsid w:val="008131D0"/>
    <w:rsid w:val="00821096"/>
    <w:rsid w:val="00821B0C"/>
    <w:rsid w:val="0082609F"/>
    <w:rsid w:val="00832FE6"/>
    <w:rsid w:val="008375DB"/>
    <w:rsid w:val="00837AAE"/>
    <w:rsid w:val="008417B6"/>
    <w:rsid w:val="00842478"/>
    <w:rsid w:val="00845244"/>
    <w:rsid w:val="00863D1F"/>
    <w:rsid w:val="00865811"/>
    <w:rsid w:val="008666AF"/>
    <w:rsid w:val="00866F3E"/>
    <w:rsid w:val="008728D0"/>
    <w:rsid w:val="008766A5"/>
    <w:rsid w:val="00880A48"/>
    <w:rsid w:val="00880B3A"/>
    <w:rsid w:val="00881A3D"/>
    <w:rsid w:val="00885550"/>
    <w:rsid w:val="008862D8"/>
    <w:rsid w:val="00887CA2"/>
    <w:rsid w:val="008932B0"/>
    <w:rsid w:val="00896478"/>
    <w:rsid w:val="008A3EEA"/>
    <w:rsid w:val="008B3C1E"/>
    <w:rsid w:val="008B45D2"/>
    <w:rsid w:val="008B6FFE"/>
    <w:rsid w:val="008B7D45"/>
    <w:rsid w:val="008C0643"/>
    <w:rsid w:val="008C36A5"/>
    <w:rsid w:val="008C6347"/>
    <w:rsid w:val="008C6C7D"/>
    <w:rsid w:val="008D09D6"/>
    <w:rsid w:val="008D4BAD"/>
    <w:rsid w:val="008D68C0"/>
    <w:rsid w:val="008D6E52"/>
    <w:rsid w:val="008E2366"/>
    <w:rsid w:val="008E3062"/>
    <w:rsid w:val="008E3722"/>
    <w:rsid w:val="008E480F"/>
    <w:rsid w:val="008E6A48"/>
    <w:rsid w:val="008E7F72"/>
    <w:rsid w:val="008F5CDF"/>
    <w:rsid w:val="008F79B7"/>
    <w:rsid w:val="00900B52"/>
    <w:rsid w:val="00913C65"/>
    <w:rsid w:val="009217D4"/>
    <w:rsid w:val="00922B11"/>
    <w:rsid w:val="009248AE"/>
    <w:rsid w:val="00930A4A"/>
    <w:rsid w:val="009363F6"/>
    <w:rsid w:val="00936F31"/>
    <w:rsid w:val="00951086"/>
    <w:rsid w:val="009631DB"/>
    <w:rsid w:val="009656E7"/>
    <w:rsid w:val="00972E4F"/>
    <w:rsid w:val="00982501"/>
    <w:rsid w:val="00983142"/>
    <w:rsid w:val="009833AF"/>
    <w:rsid w:val="00983D46"/>
    <w:rsid w:val="009920E3"/>
    <w:rsid w:val="0099288D"/>
    <w:rsid w:val="0099323D"/>
    <w:rsid w:val="0099395A"/>
    <w:rsid w:val="009974DC"/>
    <w:rsid w:val="009A0F99"/>
    <w:rsid w:val="009A1D69"/>
    <w:rsid w:val="009B1899"/>
    <w:rsid w:val="009B287C"/>
    <w:rsid w:val="009B401C"/>
    <w:rsid w:val="009B77FB"/>
    <w:rsid w:val="009C2D67"/>
    <w:rsid w:val="009C724A"/>
    <w:rsid w:val="009D79AA"/>
    <w:rsid w:val="009E078F"/>
    <w:rsid w:val="009E1319"/>
    <w:rsid w:val="009E2CAF"/>
    <w:rsid w:val="009E49A9"/>
    <w:rsid w:val="009E543E"/>
    <w:rsid w:val="009F4561"/>
    <w:rsid w:val="009F7F05"/>
    <w:rsid w:val="00A00333"/>
    <w:rsid w:val="00A057D3"/>
    <w:rsid w:val="00A06C7F"/>
    <w:rsid w:val="00A20A97"/>
    <w:rsid w:val="00A25208"/>
    <w:rsid w:val="00A301F9"/>
    <w:rsid w:val="00A31A44"/>
    <w:rsid w:val="00A415A4"/>
    <w:rsid w:val="00A41A2B"/>
    <w:rsid w:val="00A4550E"/>
    <w:rsid w:val="00A45578"/>
    <w:rsid w:val="00A500A5"/>
    <w:rsid w:val="00A529E0"/>
    <w:rsid w:val="00A54E89"/>
    <w:rsid w:val="00A54F12"/>
    <w:rsid w:val="00A5667E"/>
    <w:rsid w:val="00A60623"/>
    <w:rsid w:val="00A60BFB"/>
    <w:rsid w:val="00A62114"/>
    <w:rsid w:val="00A62D44"/>
    <w:rsid w:val="00A62E3A"/>
    <w:rsid w:val="00A66587"/>
    <w:rsid w:val="00A7334E"/>
    <w:rsid w:val="00A82855"/>
    <w:rsid w:val="00A872FE"/>
    <w:rsid w:val="00A900C1"/>
    <w:rsid w:val="00A948E5"/>
    <w:rsid w:val="00AA3A3E"/>
    <w:rsid w:val="00AA4012"/>
    <w:rsid w:val="00AA7BDC"/>
    <w:rsid w:val="00AB0ECC"/>
    <w:rsid w:val="00AB28A8"/>
    <w:rsid w:val="00AB3AD8"/>
    <w:rsid w:val="00AB5A10"/>
    <w:rsid w:val="00AC5A55"/>
    <w:rsid w:val="00AC5C15"/>
    <w:rsid w:val="00AD0A47"/>
    <w:rsid w:val="00AD3E1D"/>
    <w:rsid w:val="00AD5FDE"/>
    <w:rsid w:val="00AD7579"/>
    <w:rsid w:val="00AE1CC1"/>
    <w:rsid w:val="00AE7A2C"/>
    <w:rsid w:val="00AF0517"/>
    <w:rsid w:val="00AF0532"/>
    <w:rsid w:val="00AF1509"/>
    <w:rsid w:val="00AF7DEC"/>
    <w:rsid w:val="00B06A64"/>
    <w:rsid w:val="00B1341A"/>
    <w:rsid w:val="00B139B6"/>
    <w:rsid w:val="00B14389"/>
    <w:rsid w:val="00B20A32"/>
    <w:rsid w:val="00B20E37"/>
    <w:rsid w:val="00B22D9E"/>
    <w:rsid w:val="00B2560F"/>
    <w:rsid w:val="00B260DA"/>
    <w:rsid w:val="00B3086F"/>
    <w:rsid w:val="00B327AE"/>
    <w:rsid w:val="00B37EEF"/>
    <w:rsid w:val="00B478A7"/>
    <w:rsid w:val="00B64AFD"/>
    <w:rsid w:val="00B65356"/>
    <w:rsid w:val="00B66981"/>
    <w:rsid w:val="00B710ED"/>
    <w:rsid w:val="00B738A0"/>
    <w:rsid w:val="00B76922"/>
    <w:rsid w:val="00B80AA1"/>
    <w:rsid w:val="00B91701"/>
    <w:rsid w:val="00B93CC8"/>
    <w:rsid w:val="00B9778E"/>
    <w:rsid w:val="00BA4ED9"/>
    <w:rsid w:val="00BB2540"/>
    <w:rsid w:val="00BB2915"/>
    <w:rsid w:val="00BB4766"/>
    <w:rsid w:val="00BB616C"/>
    <w:rsid w:val="00BC1026"/>
    <w:rsid w:val="00BC11E6"/>
    <w:rsid w:val="00BD0D5B"/>
    <w:rsid w:val="00BD1EAD"/>
    <w:rsid w:val="00BD2933"/>
    <w:rsid w:val="00BE163E"/>
    <w:rsid w:val="00BE30FA"/>
    <w:rsid w:val="00BE6A14"/>
    <w:rsid w:val="00BF1629"/>
    <w:rsid w:val="00BF3486"/>
    <w:rsid w:val="00BF7832"/>
    <w:rsid w:val="00C00062"/>
    <w:rsid w:val="00C06415"/>
    <w:rsid w:val="00C06CD3"/>
    <w:rsid w:val="00C20CCD"/>
    <w:rsid w:val="00C2212F"/>
    <w:rsid w:val="00C24B5F"/>
    <w:rsid w:val="00C25C9E"/>
    <w:rsid w:val="00C27252"/>
    <w:rsid w:val="00C335CF"/>
    <w:rsid w:val="00C42E6A"/>
    <w:rsid w:val="00C432BC"/>
    <w:rsid w:val="00C459A2"/>
    <w:rsid w:val="00C54F65"/>
    <w:rsid w:val="00C55BB1"/>
    <w:rsid w:val="00C63FC7"/>
    <w:rsid w:val="00C73E36"/>
    <w:rsid w:val="00C73FFE"/>
    <w:rsid w:val="00C804F2"/>
    <w:rsid w:val="00C82499"/>
    <w:rsid w:val="00CA07EF"/>
    <w:rsid w:val="00CA27DF"/>
    <w:rsid w:val="00CA4621"/>
    <w:rsid w:val="00CA46A1"/>
    <w:rsid w:val="00CB5D37"/>
    <w:rsid w:val="00CB633C"/>
    <w:rsid w:val="00CC26F8"/>
    <w:rsid w:val="00CD35B6"/>
    <w:rsid w:val="00CD482B"/>
    <w:rsid w:val="00CD4B82"/>
    <w:rsid w:val="00CE240A"/>
    <w:rsid w:val="00CF1AF0"/>
    <w:rsid w:val="00CF5B51"/>
    <w:rsid w:val="00D01666"/>
    <w:rsid w:val="00D10EF1"/>
    <w:rsid w:val="00D116E2"/>
    <w:rsid w:val="00D1347A"/>
    <w:rsid w:val="00D2414B"/>
    <w:rsid w:val="00D2500B"/>
    <w:rsid w:val="00D250D1"/>
    <w:rsid w:val="00D26732"/>
    <w:rsid w:val="00D273E5"/>
    <w:rsid w:val="00D2749D"/>
    <w:rsid w:val="00D33044"/>
    <w:rsid w:val="00D3388C"/>
    <w:rsid w:val="00D33D57"/>
    <w:rsid w:val="00D36E10"/>
    <w:rsid w:val="00D40601"/>
    <w:rsid w:val="00D4439A"/>
    <w:rsid w:val="00D4503A"/>
    <w:rsid w:val="00D46E5A"/>
    <w:rsid w:val="00D46E77"/>
    <w:rsid w:val="00D50340"/>
    <w:rsid w:val="00D50F31"/>
    <w:rsid w:val="00D53C3C"/>
    <w:rsid w:val="00D55A57"/>
    <w:rsid w:val="00D617FC"/>
    <w:rsid w:val="00D66CB6"/>
    <w:rsid w:val="00D73691"/>
    <w:rsid w:val="00D904DA"/>
    <w:rsid w:val="00DA29B5"/>
    <w:rsid w:val="00DA4ED1"/>
    <w:rsid w:val="00DB00C5"/>
    <w:rsid w:val="00DB215C"/>
    <w:rsid w:val="00DC09E9"/>
    <w:rsid w:val="00DC37AA"/>
    <w:rsid w:val="00DC57FB"/>
    <w:rsid w:val="00DC61D2"/>
    <w:rsid w:val="00DC6838"/>
    <w:rsid w:val="00DC6E2D"/>
    <w:rsid w:val="00DC7D90"/>
    <w:rsid w:val="00DC7E17"/>
    <w:rsid w:val="00DD223A"/>
    <w:rsid w:val="00DD5AEA"/>
    <w:rsid w:val="00DE11EC"/>
    <w:rsid w:val="00DE42C0"/>
    <w:rsid w:val="00DE5704"/>
    <w:rsid w:val="00DF4A90"/>
    <w:rsid w:val="00DF75BC"/>
    <w:rsid w:val="00E0474C"/>
    <w:rsid w:val="00E04B12"/>
    <w:rsid w:val="00E0551E"/>
    <w:rsid w:val="00E057EB"/>
    <w:rsid w:val="00E1074A"/>
    <w:rsid w:val="00E10EDF"/>
    <w:rsid w:val="00E20D91"/>
    <w:rsid w:val="00E22132"/>
    <w:rsid w:val="00E251B3"/>
    <w:rsid w:val="00E252FC"/>
    <w:rsid w:val="00E30009"/>
    <w:rsid w:val="00E41967"/>
    <w:rsid w:val="00E42E3E"/>
    <w:rsid w:val="00E4352F"/>
    <w:rsid w:val="00E43C59"/>
    <w:rsid w:val="00E4435F"/>
    <w:rsid w:val="00E46618"/>
    <w:rsid w:val="00E4679B"/>
    <w:rsid w:val="00E46B4B"/>
    <w:rsid w:val="00E533E4"/>
    <w:rsid w:val="00E54BE1"/>
    <w:rsid w:val="00E57AF8"/>
    <w:rsid w:val="00E6057D"/>
    <w:rsid w:val="00E63601"/>
    <w:rsid w:val="00E652C7"/>
    <w:rsid w:val="00E668B3"/>
    <w:rsid w:val="00E72034"/>
    <w:rsid w:val="00E72D6A"/>
    <w:rsid w:val="00E761FB"/>
    <w:rsid w:val="00E7774F"/>
    <w:rsid w:val="00E80972"/>
    <w:rsid w:val="00E8335B"/>
    <w:rsid w:val="00E92996"/>
    <w:rsid w:val="00E93C94"/>
    <w:rsid w:val="00E967DB"/>
    <w:rsid w:val="00EA20B8"/>
    <w:rsid w:val="00EA459C"/>
    <w:rsid w:val="00EA73D1"/>
    <w:rsid w:val="00EB53B7"/>
    <w:rsid w:val="00EC28A5"/>
    <w:rsid w:val="00EC3B58"/>
    <w:rsid w:val="00EC4B74"/>
    <w:rsid w:val="00EC5172"/>
    <w:rsid w:val="00ED0144"/>
    <w:rsid w:val="00EE0262"/>
    <w:rsid w:val="00EE5D7F"/>
    <w:rsid w:val="00EE79C5"/>
    <w:rsid w:val="00EF009F"/>
    <w:rsid w:val="00EF2CB1"/>
    <w:rsid w:val="00EF5A0E"/>
    <w:rsid w:val="00F0041E"/>
    <w:rsid w:val="00F012C7"/>
    <w:rsid w:val="00F04842"/>
    <w:rsid w:val="00F14E84"/>
    <w:rsid w:val="00F168CC"/>
    <w:rsid w:val="00F16D1C"/>
    <w:rsid w:val="00F17E1A"/>
    <w:rsid w:val="00F21696"/>
    <w:rsid w:val="00F220CB"/>
    <w:rsid w:val="00F22DFF"/>
    <w:rsid w:val="00F23C85"/>
    <w:rsid w:val="00F24B36"/>
    <w:rsid w:val="00F32C2C"/>
    <w:rsid w:val="00F34107"/>
    <w:rsid w:val="00F358A7"/>
    <w:rsid w:val="00F40275"/>
    <w:rsid w:val="00F41EC3"/>
    <w:rsid w:val="00F42233"/>
    <w:rsid w:val="00F42BDA"/>
    <w:rsid w:val="00F454C4"/>
    <w:rsid w:val="00F46735"/>
    <w:rsid w:val="00F470AC"/>
    <w:rsid w:val="00F5199D"/>
    <w:rsid w:val="00F53FB0"/>
    <w:rsid w:val="00F57D6F"/>
    <w:rsid w:val="00F6353A"/>
    <w:rsid w:val="00F717FC"/>
    <w:rsid w:val="00F71EEF"/>
    <w:rsid w:val="00F74355"/>
    <w:rsid w:val="00F8064B"/>
    <w:rsid w:val="00F83BAA"/>
    <w:rsid w:val="00F90790"/>
    <w:rsid w:val="00F93B41"/>
    <w:rsid w:val="00F94BDB"/>
    <w:rsid w:val="00F9724F"/>
    <w:rsid w:val="00F979FA"/>
    <w:rsid w:val="00FB0A08"/>
    <w:rsid w:val="00FB0A25"/>
    <w:rsid w:val="00FB5D69"/>
    <w:rsid w:val="00FC0D42"/>
    <w:rsid w:val="00FC2468"/>
    <w:rsid w:val="00FC336A"/>
    <w:rsid w:val="00FC5416"/>
    <w:rsid w:val="00FC57A9"/>
    <w:rsid w:val="00FC6284"/>
    <w:rsid w:val="00FC6BE7"/>
    <w:rsid w:val="00FC7BF5"/>
    <w:rsid w:val="00FD7096"/>
    <w:rsid w:val="00FD7FDC"/>
    <w:rsid w:val="00FE39F1"/>
    <w:rsid w:val="00FE6BB4"/>
    <w:rsid w:val="00FE74FE"/>
    <w:rsid w:val="00FF1888"/>
    <w:rsid w:val="00FF3841"/>
    <w:rsid w:val="00FF3E79"/>
    <w:rsid w:val="00FF47B0"/>
    <w:rsid w:val="00FF779D"/>
    <w:rsid w:val="00FF7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A1CC0DC"/>
  <w15:docId w15:val="{FE9B065E-8665-464C-93E7-6220B5F096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FD70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o">
    <w:name w:val="Revision"/>
    <w:hidden/>
    <w:uiPriority w:val="99"/>
    <w:semiHidden/>
    <w:rsid w:val="00D10EF1"/>
    <w:rPr>
      <w:sz w:val="24"/>
      <w:szCs w:val="24"/>
    </w:rPr>
  </w:style>
  <w:style w:type="paragraph" w:styleId="Textodebalo">
    <w:name w:val="Balloon Text"/>
    <w:basedOn w:val="Normal"/>
    <w:link w:val="TextodebaloChar"/>
    <w:rsid w:val="00D10EF1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rsid w:val="00D10EF1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rsid w:val="00FC628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FC6284"/>
    <w:rPr>
      <w:sz w:val="24"/>
      <w:szCs w:val="24"/>
    </w:rPr>
  </w:style>
  <w:style w:type="paragraph" w:styleId="Rodap">
    <w:name w:val="footer"/>
    <w:basedOn w:val="Normal"/>
    <w:link w:val="RodapChar"/>
    <w:uiPriority w:val="99"/>
    <w:rsid w:val="00FC628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C6284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484F60"/>
    <w:pPr>
      <w:ind w:left="720"/>
      <w:contextualSpacing/>
    </w:pPr>
  </w:style>
  <w:style w:type="character" w:styleId="Forte">
    <w:name w:val="Strong"/>
    <w:basedOn w:val="Fontepargpadro"/>
    <w:qFormat/>
    <w:rsid w:val="00033C10"/>
    <w:rPr>
      <w:b/>
      <w:bCs/>
    </w:rPr>
  </w:style>
  <w:style w:type="paragraph" w:styleId="Textodenotaderodap">
    <w:name w:val="footnote text"/>
    <w:basedOn w:val="Normal"/>
    <w:link w:val="TextodenotaderodapChar"/>
    <w:semiHidden/>
    <w:unhideWhenUsed/>
    <w:rsid w:val="00D4503A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D4503A"/>
  </w:style>
  <w:style w:type="character" w:styleId="Refdenotaderodap">
    <w:name w:val="footnote reference"/>
    <w:basedOn w:val="Fontepargpadro"/>
    <w:semiHidden/>
    <w:unhideWhenUsed/>
    <w:rsid w:val="00D4503A"/>
    <w:rPr>
      <w:vertAlign w:val="superscript"/>
    </w:rPr>
  </w:style>
  <w:style w:type="paragraph" w:customStyle="1" w:styleId="textojustificadorecuoprimeiralinha">
    <w:name w:val="texto_justificado_recuo_primeira_linha"/>
    <w:basedOn w:val="Normal"/>
    <w:rsid w:val="00D4503A"/>
    <w:pPr>
      <w:spacing w:before="100" w:beforeAutospacing="1" w:after="100" w:afterAutospacing="1"/>
    </w:pPr>
  </w:style>
  <w:style w:type="character" w:styleId="Hyperlink">
    <w:name w:val="Hyperlink"/>
    <w:basedOn w:val="Fontepargpadro"/>
    <w:uiPriority w:val="99"/>
    <w:unhideWhenUsed/>
    <w:rsid w:val="00380FED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380FED"/>
    <w:rPr>
      <w:color w:val="605E5C"/>
      <w:shd w:val="clear" w:color="auto" w:fill="E1DFDD"/>
    </w:rPr>
  </w:style>
  <w:style w:type="character" w:styleId="MenoPendente">
    <w:name w:val="Unresolved Mention"/>
    <w:basedOn w:val="Fontepargpadro"/>
    <w:uiPriority w:val="99"/>
    <w:semiHidden/>
    <w:unhideWhenUsed/>
    <w:rsid w:val="00312B70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semiHidden/>
    <w:unhideWhenUsed/>
    <w:rsid w:val="003274B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569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6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56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44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24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246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kawai@camarasantabarbara.sp.gov.br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transparencia-cmsantabarbaradoeste.smarapd.com.br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transparencia-cmsantabarbaradoeste.smarapd.com.br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licitacao@camarasantabarbara.sp.gov.br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BD9150-211C-40FC-A3AE-27D5AA6F5F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432</Words>
  <Characters>2337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Legislativo</Company>
  <LinksUpToDate>false</LinksUpToDate>
  <CharactersWithSpaces>2764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fin21</dc:creator>
  <cp:lastModifiedBy>Setor de Suprimentos, Compras e Patrimônio</cp:lastModifiedBy>
  <cp:revision>4</cp:revision>
  <cp:lastPrinted>2024-08-02T15:20:00Z</cp:lastPrinted>
  <dcterms:created xsi:type="dcterms:W3CDTF">2026-03-31T16:54:00Z</dcterms:created>
  <dcterms:modified xsi:type="dcterms:W3CDTF">2026-04-14T11:19:00Z</dcterms:modified>
</cp:coreProperties>
</file>