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72261732"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 xml:space="preserve">TERMO DE REFERÊNCIA </w:t>
      </w:r>
      <w:r w:rsidRPr="007B3D7D">
        <w:rPr>
          <w:rFonts w:ascii="Arial" w:hAnsi="Arial" w:cs="Arial"/>
          <w:b/>
          <w:sz w:val="22"/>
          <w:szCs w:val="22"/>
        </w:rPr>
        <w:t xml:space="preserve">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F64BCA" w:rsidRPr="007B3D7D">
            <w:rPr>
              <w:rFonts w:ascii="Arial" w:hAnsi="Arial" w:cs="Arial"/>
              <w:b/>
              <w:sz w:val="22"/>
              <w:szCs w:val="22"/>
            </w:rPr>
            <w:t>87</w:t>
          </w:r>
          <w:r w:rsidR="00133548" w:rsidRPr="007B3D7D">
            <w:rPr>
              <w:rFonts w:ascii="Arial" w:hAnsi="Arial" w:cs="Arial"/>
              <w:b/>
              <w:sz w:val="22"/>
              <w:szCs w:val="22"/>
            </w:rPr>
            <w:t>/2025</w:t>
          </w:r>
        </w:sdtContent>
      </w:sdt>
    </w:p>
    <w:p w14:paraId="08D3A592" w14:textId="7777777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p w14:paraId="3A838943" w14:textId="77777777" w:rsidR="00E253F1" w:rsidRPr="005874B7" w:rsidRDefault="00E253F1" w:rsidP="00E253F1">
      <w:pPr>
        <w:spacing w:line="276" w:lineRule="auto"/>
        <w:rPr>
          <w:rFonts w:ascii="Arial" w:hAnsi="Arial" w:cs="Arial"/>
          <w:sz w:val="22"/>
          <w:szCs w:val="22"/>
        </w:rPr>
      </w:pPr>
    </w:p>
    <w:p w14:paraId="6335A428" w14:textId="306ECE42" w:rsidR="00E253F1" w:rsidRPr="005874B7" w:rsidRDefault="00E253F1" w:rsidP="00E253F1">
      <w:pPr>
        <w:spacing w:line="276" w:lineRule="auto"/>
        <w:rPr>
          <w:rFonts w:ascii="Arial" w:hAnsi="Arial" w:cs="Arial"/>
          <w:b/>
          <w:sz w:val="22"/>
          <w:szCs w:val="22"/>
        </w:rPr>
      </w:pPr>
      <w:r w:rsidRPr="000872DC">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0872DC" w:rsidRPr="000872DC">
            <w:rPr>
              <w:rFonts w:ascii="Arial" w:hAnsi="Arial" w:cs="Arial"/>
              <w:b/>
              <w:sz w:val="22"/>
              <w:szCs w:val="22"/>
            </w:rPr>
            <w:t>8169</w:t>
          </w:r>
          <w:r w:rsidR="003901BC" w:rsidRPr="000872DC">
            <w:rPr>
              <w:rFonts w:ascii="Arial" w:hAnsi="Arial" w:cs="Arial"/>
              <w:b/>
              <w:sz w:val="22"/>
              <w:szCs w:val="22"/>
            </w:rPr>
            <w:t>/2025</w:t>
          </w:r>
        </w:sdtContent>
      </w:sdt>
    </w:p>
    <w:p w14:paraId="1BE7840D" w14:textId="36675740"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ASSUNTO:</w:t>
      </w:r>
      <w:r w:rsidRPr="005874B7">
        <w:rPr>
          <w:rFonts w:ascii="Arial" w:hAnsi="Arial" w:cs="Arial"/>
          <w:sz w:val="22"/>
          <w:szCs w:val="22"/>
          <w:shd w:val="clear" w:color="auto" w:fill="FFFFFF"/>
        </w:rPr>
        <w:t xml:space="preserve"> </w:t>
      </w:r>
      <w:sdt>
        <w:sdtPr>
          <w:rPr>
            <w:rFonts w:ascii="Arial" w:hAnsi="Arial" w:cs="Arial"/>
            <w:sz w:val="22"/>
            <w:szCs w:val="22"/>
            <w:shd w:val="clear" w:color="auto" w:fill="FFFFFF"/>
          </w:rPr>
          <w:id w:val="-1439825269"/>
          <w:placeholder>
            <w:docPart w:val="973FE971A1344C849AB402D1B6F92D41"/>
          </w:placeholder>
        </w:sdtPr>
        <w:sdtEndPr>
          <w:rPr>
            <w:highlight w:val="yellow"/>
            <w:shd w:val="clear" w:color="auto" w:fill="auto"/>
          </w:rPr>
        </w:sdtEndPr>
        <w:sdtContent>
          <w:sdt>
            <w:sdtPr>
              <w:rPr>
                <w:rFonts w:ascii="Arial" w:hAnsi="Arial" w:cs="Arial"/>
                <w:sz w:val="22"/>
                <w:szCs w:val="22"/>
                <w:shd w:val="clear" w:color="auto" w:fill="FFFFFF"/>
              </w:rPr>
              <w:id w:val="-1829353209"/>
              <w:placeholder>
                <w:docPart w:val="376A938282F34E5AB592CC197A97B4A9"/>
              </w:placeholder>
            </w:sdtPr>
            <w:sdtEndPr>
              <w:rPr>
                <w:highlight w:val="yellow"/>
                <w:shd w:val="clear" w:color="auto" w:fill="auto"/>
              </w:rPr>
            </w:sdtEndPr>
            <w:sdtContent>
              <w:r w:rsidR="00F64BCA">
                <w:rPr>
                  <w:rFonts w:cstheme="minorHAnsi"/>
                  <w:sz w:val="26"/>
                  <w:szCs w:val="26"/>
                </w:rPr>
                <w:t>Aquisição de cápsulas de cappuccino, chocolate quente, café filtrado e sachê de açúcar para a cafeteira da sala da Presidência.</w:t>
              </w:r>
              <w:r w:rsidR="00F64BCA">
                <w:rPr>
                  <w:rFonts w:ascii="Arial" w:hAnsi="Arial" w:cs="Arial"/>
                  <w:sz w:val="22"/>
                  <w:szCs w:val="22"/>
                  <w:highlight w:val="yellow"/>
                </w:rPr>
                <w:t xml:space="preserve"> </w:t>
              </w:r>
            </w:sdtContent>
          </w:sdt>
        </w:sdtContent>
      </w:sdt>
    </w:p>
    <w:p w14:paraId="1BC1A152" w14:textId="358D841E"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Unidade Solicitante</w:t>
      </w:r>
      <w:r w:rsidRPr="005874B7">
        <w:rPr>
          <w:rFonts w:ascii="Arial" w:hAnsi="Arial" w:cs="Arial"/>
          <w:sz w:val="22"/>
          <w:szCs w:val="22"/>
        </w:rPr>
        <w:t xml:space="preserve">: </w:t>
      </w:r>
      <w:sdt>
        <w:sdtPr>
          <w:rPr>
            <w:rFonts w:ascii="Arial" w:hAnsi="Arial" w:cs="Arial"/>
            <w:sz w:val="22"/>
            <w:szCs w:val="22"/>
          </w:rPr>
          <w:alias w:val="Unidade solicitante"/>
          <w:tag w:val="Chefe do Setor de Manutenção e Conservação Predial"/>
          <w:id w:val="-282041518"/>
          <w:placeholder>
            <w:docPart w:val="BBF15105F88748F39D4A97C79FA44249"/>
          </w:placeholder>
          <w:comboBox>
            <w:listItem w:displayText="Controladoria" w:value="Controladoria"/>
            <w:listItem w:displayText="Diretoria Administrativa" w:value="Diretoria Administrativa"/>
            <w:listItem w:displayText="Diretoria de Comunicação e Cerimonial" w:value="Diretoria de Comunicação e Cerimonial"/>
            <w:listItem w:displayText="Diretoria de Finanças e Contabilidade" w:value="Diretoria de Finanças e Contabilidade"/>
            <w:listItem w:displayText="Diretoria Legislativa" w:value="Diretoria Legislativa"/>
            <w:listItem w:displayText="Procuradoria" w:value="Procuradoria"/>
            <w:listItem w:displayText="Setor de Apoio Administrativo" w:value="Setor de Apoio Administrativo"/>
            <w:listItem w:displayText="Setor de Biblioteca e Memória Legislativa" w:value="Setor de Biblioteca e Memória Legislativa"/>
            <w:listItem w:displayText="Setor de Comunicação e Cerimonial" w:value="Setor de Comunicação e Cerimonial"/>
            <w:listItem w:displayText="Setor de Contabilidade" w:value="Setor de Contabilidade"/>
            <w:listItem w:displayText="Setor de Informática" w:value="Setor de Informática"/>
            <w:listItem w:displayText="Setor de Manutenção e Conservação Predial" w:value="Setor de Manutenção e Conservação Predial"/>
            <w:listItem w:displayText="Setor de Processo Legislativo" w:value="Setor de Processo Legislativo"/>
            <w:listItem w:displayText="Setor de Recursos Humanos" w:value="Setor de Recursos Humanos"/>
            <w:listItem w:displayText="Setor de Suprimentos e Patrimônio" w:value="Setor de Suprimentos e Patrimônio"/>
          </w:comboBox>
        </w:sdtPr>
        <w:sdtEndPr/>
        <w:sdtContent>
          <w:r w:rsidR="00F64BCA">
            <w:rPr>
              <w:rFonts w:ascii="Arial" w:hAnsi="Arial" w:cs="Arial"/>
              <w:sz w:val="22"/>
              <w:szCs w:val="22"/>
            </w:rPr>
            <w:t>Almoxarifado</w:t>
          </w:r>
        </w:sdtContent>
      </w:sdt>
    </w:p>
    <w:p w14:paraId="6E567BE9" w14:textId="77777777" w:rsidR="00E253F1" w:rsidRPr="005874B7" w:rsidRDefault="00E253F1" w:rsidP="00E253F1">
      <w:pPr>
        <w:spacing w:line="276" w:lineRule="auto"/>
        <w:rPr>
          <w:rFonts w:ascii="Arial" w:hAnsi="Arial" w:cs="Arial"/>
          <w:sz w:val="22"/>
          <w:szCs w:val="22"/>
        </w:rPr>
      </w:pPr>
      <w:r w:rsidRPr="000872DC">
        <w:rPr>
          <w:rFonts w:ascii="Arial" w:hAnsi="Arial" w:cs="Arial"/>
          <w:b/>
          <w:sz w:val="22"/>
          <w:szCs w:val="22"/>
        </w:rPr>
        <w:t>Fundamento</w:t>
      </w:r>
      <w:r w:rsidRPr="000872DC">
        <w:rPr>
          <w:rFonts w:ascii="Arial" w:hAnsi="Arial" w:cs="Arial"/>
          <w:sz w:val="22"/>
          <w:szCs w:val="22"/>
        </w:rPr>
        <w:t>: Dispensa de licitação [Art. 75, Inc. II da Lei 14.133/2021]</w:t>
      </w:r>
    </w:p>
    <w:p w14:paraId="06DC918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Critério de seleção</w:t>
      </w:r>
      <w:r w:rsidRPr="005874B7">
        <w:rPr>
          <w:rFonts w:ascii="Arial" w:hAnsi="Arial" w:cs="Arial"/>
          <w:sz w:val="22"/>
          <w:szCs w:val="22"/>
        </w:rPr>
        <w:t>: Menor preço.</w:t>
      </w:r>
    </w:p>
    <w:p w14:paraId="56C7D9DC"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ETP</w:t>
      </w:r>
      <w:r w:rsidRPr="005874B7">
        <w:rPr>
          <w:rFonts w:ascii="Arial" w:hAnsi="Arial" w:cs="Arial"/>
          <w:sz w:val="22"/>
          <w:szCs w:val="22"/>
        </w:rPr>
        <w:t>: Dispensado por valor [Art. 14, Inc. I da IN SEGES nº 58/2022].</w:t>
      </w:r>
    </w:p>
    <w:p w14:paraId="51E105F1" w14:textId="77777777" w:rsidR="00C43F34" w:rsidRDefault="00E253F1" w:rsidP="00C43F34">
      <w:pPr>
        <w:spacing w:line="276" w:lineRule="auto"/>
        <w:rPr>
          <w:rFonts w:ascii="Arial" w:hAnsi="Arial" w:cs="Arial"/>
          <w:b/>
          <w:sz w:val="22"/>
          <w:szCs w:val="22"/>
          <w:shd w:val="clear" w:color="auto" w:fill="FFFFFF"/>
        </w:rPr>
      </w:pPr>
      <w:r w:rsidRPr="005874B7">
        <w:rPr>
          <w:rFonts w:ascii="Arial" w:hAnsi="Arial" w:cs="Arial"/>
          <w:b/>
          <w:sz w:val="22"/>
          <w:szCs w:val="22"/>
        </w:rPr>
        <w:t>Valor Estimado</w:t>
      </w:r>
      <w:r w:rsidRPr="005874B7">
        <w:rPr>
          <w:rFonts w:ascii="Arial" w:hAnsi="Arial" w:cs="Arial"/>
          <w:sz w:val="22"/>
          <w:szCs w:val="22"/>
        </w:rPr>
        <w:t xml:space="preserve">: </w:t>
      </w:r>
      <w:r w:rsidR="00C43F34" w:rsidRPr="00C43F34">
        <w:rPr>
          <w:rFonts w:ascii="Arial" w:hAnsi="Arial" w:cs="Arial"/>
          <w:b/>
          <w:sz w:val="22"/>
          <w:szCs w:val="22"/>
          <w:shd w:val="clear" w:color="auto" w:fill="FFFFFF"/>
        </w:rPr>
        <w:t>R$ 9.061,17 (nove mil e sessenta e um reais e dezessete centavos)</w:t>
      </w:r>
    </w:p>
    <w:p w14:paraId="5C71FE54" w14:textId="5F18B4E8" w:rsidR="00E253F1" w:rsidRPr="005874B7" w:rsidRDefault="00E253F1" w:rsidP="00C43F34">
      <w:pPr>
        <w:spacing w:line="276" w:lineRule="auto"/>
        <w:rPr>
          <w:rFonts w:ascii="Arial" w:hAnsi="Arial" w:cs="Arial"/>
          <w:sz w:val="22"/>
          <w:szCs w:val="22"/>
          <w:highlight w:val="yellow"/>
        </w:rPr>
      </w:pPr>
      <w:r w:rsidRPr="005874B7">
        <w:rPr>
          <w:rFonts w:ascii="Arial" w:hAnsi="Arial" w:cs="Arial"/>
          <w:b/>
          <w:sz w:val="22"/>
          <w:szCs w:val="22"/>
        </w:rPr>
        <w:t>Elemento de despesa</w:t>
      </w:r>
      <w:r w:rsidRPr="005874B7">
        <w:rPr>
          <w:rFonts w:ascii="Arial" w:hAnsi="Arial" w:cs="Arial"/>
          <w:sz w:val="22"/>
          <w:szCs w:val="22"/>
        </w:rPr>
        <w:t xml:space="preserve">: </w:t>
      </w:r>
      <w:sdt>
        <w:sdtPr>
          <w:rPr>
            <w:rFonts w:ascii="Arial" w:hAnsi="Arial" w:cs="Arial"/>
            <w:sz w:val="22"/>
            <w:szCs w:val="22"/>
          </w:rPr>
          <w:alias w:val="Elemento da despesa"/>
          <w:tag w:val="Elemento da despesa"/>
          <w:id w:val="1720327245"/>
          <w:placeholder>
            <w:docPart w:val="FA61A2B76DBD4714AA78E4DB47AD580E"/>
          </w:placeholder>
        </w:sdtPr>
        <w:sdtEndPr>
          <w:rPr>
            <w:highlight w:val="yellow"/>
          </w:rPr>
        </w:sdtEndPr>
        <w:sdtContent>
          <w:r w:rsidR="00C43F34" w:rsidRPr="00C43F34">
            <w:rPr>
              <w:rFonts w:ascii="Arial" w:hAnsi="Arial" w:cs="Arial"/>
              <w:sz w:val="22"/>
              <w:szCs w:val="22"/>
            </w:rPr>
            <w:t>ficha</w:t>
          </w:r>
          <w:r w:rsidR="00C43F34">
            <w:rPr>
              <w:rFonts w:ascii="Arial" w:hAnsi="Arial" w:cs="Arial"/>
              <w:sz w:val="22"/>
              <w:szCs w:val="22"/>
            </w:rPr>
            <w:t xml:space="preserve"> </w:t>
          </w:r>
          <w:r w:rsidR="00C43F34" w:rsidRPr="00C43F34">
            <w:rPr>
              <w:rFonts w:ascii="Arial" w:hAnsi="Arial" w:cs="Arial"/>
              <w:sz w:val="22"/>
              <w:szCs w:val="22"/>
            </w:rPr>
            <w:t>nº.12 – 3.3.90.30.00 – material de consumo, subelemento nº 07 – gêneros de</w:t>
          </w:r>
          <w:r w:rsidR="00C43F34">
            <w:rPr>
              <w:rFonts w:ascii="Arial" w:hAnsi="Arial" w:cs="Arial"/>
              <w:sz w:val="22"/>
              <w:szCs w:val="22"/>
            </w:rPr>
            <w:t xml:space="preserve"> </w:t>
          </w:r>
          <w:r w:rsidR="00C43F34" w:rsidRPr="00C43F34">
            <w:rPr>
              <w:rFonts w:ascii="Arial" w:hAnsi="Arial" w:cs="Arial"/>
              <w:sz w:val="22"/>
              <w:szCs w:val="22"/>
            </w:rPr>
            <w:t>alimentação.</w:t>
          </w:r>
        </w:sdtContent>
      </w:sdt>
    </w:p>
    <w:p w14:paraId="1C36D5E7" w14:textId="77777777" w:rsidR="00E253F1" w:rsidRDefault="00E253F1" w:rsidP="00E253F1">
      <w:pPr>
        <w:spacing w:line="276" w:lineRule="auto"/>
        <w:rPr>
          <w:rFonts w:ascii="Arial" w:hAnsi="Arial" w:cs="Arial"/>
          <w:b/>
          <w:sz w:val="22"/>
          <w:szCs w:val="22"/>
          <w:u w:val="single"/>
        </w:rPr>
      </w:pPr>
      <w:r w:rsidRPr="005874B7">
        <w:rPr>
          <w:rFonts w:ascii="Arial" w:hAnsi="Arial" w:cs="Arial"/>
          <w:b/>
          <w:sz w:val="22"/>
          <w:szCs w:val="22"/>
        </w:rPr>
        <w:t>Tipo de ajuste</w:t>
      </w:r>
      <w:r w:rsidRPr="005874B7">
        <w:rPr>
          <w:rFonts w:ascii="Arial" w:hAnsi="Arial" w:cs="Arial"/>
          <w:sz w:val="22"/>
          <w:szCs w:val="22"/>
        </w:rPr>
        <w:t xml:space="preserve">: </w:t>
      </w:r>
      <w:r w:rsidRPr="005874B7">
        <w:rPr>
          <w:rFonts w:ascii="Arial" w:hAnsi="Arial" w:cs="Arial"/>
          <w:b/>
          <w:sz w:val="22"/>
          <w:szCs w:val="22"/>
          <w:u w:val="single"/>
        </w:rPr>
        <w:t>Nota de Empenho</w:t>
      </w:r>
    </w:p>
    <w:p w14:paraId="667D1D7D" w14:textId="3458F1A5" w:rsidR="00A96A70" w:rsidRPr="00A96A70" w:rsidRDefault="00A96A70" w:rsidP="00E253F1">
      <w:pPr>
        <w:spacing w:line="276" w:lineRule="auto"/>
        <w:rPr>
          <w:rFonts w:ascii="Arial" w:hAnsi="Arial" w:cs="Arial"/>
          <w:b/>
          <w:sz w:val="22"/>
          <w:szCs w:val="22"/>
        </w:rPr>
      </w:pPr>
      <w:r w:rsidRPr="00A96A70">
        <w:rPr>
          <w:rFonts w:ascii="Arial" w:hAnsi="Arial" w:cs="Arial"/>
          <w:b/>
          <w:sz w:val="22"/>
          <w:szCs w:val="22"/>
        </w:rPr>
        <w:t xml:space="preserve">Execução do </w:t>
      </w:r>
      <w:r w:rsidRPr="00EA25E7">
        <w:rPr>
          <w:rFonts w:ascii="Arial" w:hAnsi="Arial" w:cs="Arial"/>
          <w:b/>
          <w:sz w:val="22"/>
          <w:szCs w:val="22"/>
        </w:rPr>
        <w:t xml:space="preserve">objeto: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F64BCA" w:rsidRPr="004E57BC">
            <w:rPr>
              <w:rFonts w:ascii="Arial" w:hAnsi="Arial" w:cs="Arial"/>
              <w:b/>
              <w:sz w:val="22"/>
              <w:szCs w:val="22"/>
            </w:rPr>
            <w:t>Material - ÚNICA - Item 4.1.2.1.1</w:t>
          </w:r>
        </w:sdtContent>
      </w:sdt>
      <w:r>
        <w:rPr>
          <w:rFonts w:ascii="Arial" w:hAnsi="Arial" w:cs="Arial"/>
          <w:b/>
          <w:sz w:val="22"/>
          <w:szCs w:val="22"/>
        </w:rPr>
        <w:fldChar w:fldCharType="begin"/>
      </w:r>
      <w:r>
        <w:rPr>
          <w:rFonts w:ascii="Arial" w:hAnsi="Arial" w:cs="Arial"/>
          <w:b/>
          <w:sz w:val="22"/>
          <w:szCs w:val="22"/>
        </w:rPr>
        <w:instrText xml:space="preserve"> ASK  "SERVIÇOS - ITEM 4.1.1" " "  \* MERGEFORMAT </w:instrText>
      </w:r>
      <w:r>
        <w:rPr>
          <w:rFonts w:ascii="Arial" w:hAnsi="Arial" w:cs="Arial"/>
          <w:b/>
          <w:sz w:val="22"/>
          <w:szCs w:val="22"/>
        </w:rPr>
        <w:fldChar w:fldCharType="end"/>
      </w:r>
    </w:p>
    <w:p w14:paraId="7EB8BC48"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Permitida Subcontratação</w:t>
      </w:r>
      <w:r w:rsidRPr="005874B7">
        <w:rPr>
          <w:rFonts w:ascii="Arial" w:hAnsi="Arial" w:cs="Arial"/>
          <w:sz w:val="22"/>
          <w:szCs w:val="22"/>
        </w:rPr>
        <w:t>: Não.</w:t>
      </w:r>
    </w:p>
    <w:p w14:paraId="101C0D4C" w14:textId="77777777" w:rsidR="00E253F1" w:rsidRPr="005874B7" w:rsidRDefault="00E253F1" w:rsidP="00E253F1">
      <w:pPr>
        <w:spacing w:line="276" w:lineRule="auto"/>
        <w:rPr>
          <w:rFonts w:ascii="Arial" w:hAnsi="Arial" w:cs="Arial"/>
          <w:sz w:val="22"/>
          <w:szCs w:val="22"/>
        </w:rPr>
      </w:pPr>
    </w:p>
    <w:p w14:paraId="13C5BA15" w14:textId="20E5829E" w:rsidR="00E253F1" w:rsidRPr="00F64BCA" w:rsidRDefault="00E253F1" w:rsidP="00F64BCA">
      <w:pPr>
        <w:pStyle w:val="Ttulo1"/>
        <w:numPr>
          <w:ilvl w:val="0"/>
          <w:numId w:val="9"/>
        </w:numPr>
      </w:pPr>
      <w:r w:rsidRPr="005874B7">
        <w:t>DO OBJETO E DA NECESSIDADE DA AQUISIÇÃO</w:t>
      </w:r>
    </w:p>
    <w:sdt>
      <w:sdtPr>
        <w:rPr>
          <w:rStyle w:val="Estilo5"/>
        </w:rPr>
        <w:id w:val="674003107"/>
        <w:placeholder>
          <w:docPart w:val="BB64EF26B55A4E209558BA71C3920D9E"/>
        </w:placeholder>
      </w:sdtPr>
      <w:sdtEndPr>
        <w:rPr>
          <w:rStyle w:val="Estilo5"/>
        </w:rPr>
      </w:sdtEndPr>
      <w:sdtContent>
        <w:p w14:paraId="78D3D012" w14:textId="77777777" w:rsidR="00F64BCA" w:rsidRDefault="00F64BCA" w:rsidP="00F64BCA">
          <w:pPr>
            <w:pStyle w:val="CorpoTexto"/>
            <w:rPr>
              <w:rStyle w:val="Estilo5"/>
            </w:rPr>
          </w:pPr>
          <w:r w:rsidRPr="00B86775">
            <w:rPr>
              <w:rFonts w:asciiTheme="minorHAnsi" w:hAnsiTheme="minorHAnsi" w:cstheme="minorHAnsi"/>
            </w:rPr>
            <w:t xml:space="preserve">Contratação de empresa especializada para o fornecimento de </w:t>
          </w:r>
          <w:r w:rsidRPr="00B86775">
            <w:rPr>
              <w:rFonts w:ascii="Calibri" w:hAnsi="Calibri"/>
              <w:color w:val="000000"/>
            </w:rPr>
            <w:t>açúcar refinado em sachê c/ 5 gramas</w:t>
          </w:r>
          <w:r w:rsidRPr="00B86775">
            <w:rPr>
              <w:rFonts w:asciiTheme="minorHAnsi" w:hAnsiTheme="minorHAnsi" w:cstheme="minorHAnsi"/>
            </w:rPr>
            <w:t>, cápsulas de</w:t>
          </w:r>
          <w:r w:rsidRPr="00B86775">
            <w:rPr>
              <w:rFonts w:ascii="Calibri" w:hAnsi="Calibri"/>
            </w:rPr>
            <w:t xml:space="preserve"> chocolate quente </w:t>
          </w:r>
          <w:proofErr w:type="spellStart"/>
          <w:r w:rsidRPr="00B86775">
            <w:rPr>
              <w:rFonts w:ascii="Calibri" w:hAnsi="Calibri"/>
            </w:rPr>
            <w:t>Chocolatto</w:t>
          </w:r>
          <w:proofErr w:type="spellEnd"/>
          <w:r>
            <w:rPr>
              <w:rFonts w:ascii="Calibri" w:hAnsi="Calibri"/>
            </w:rPr>
            <w:t xml:space="preserve">, </w:t>
          </w:r>
          <w:r w:rsidRPr="00B86775">
            <w:rPr>
              <w:rFonts w:ascii="Calibri" w:hAnsi="Calibri"/>
            </w:rPr>
            <w:t>Cappuccino Classic e café filtrado tradicional</w:t>
          </w:r>
          <w:r w:rsidRPr="00B86775">
            <w:rPr>
              <w:rFonts w:asciiTheme="minorHAnsi" w:hAnsiTheme="minorHAnsi" w:cstheme="minorHAnsi"/>
            </w:rPr>
            <w:t xml:space="preserve"> para a cafeteira Expresso da </w:t>
          </w:r>
          <w:proofErr w:type="gramStart"/>
          <w:r w:rsidRPr="00B86775">
            <w:rPr>
              <w:rFonts w:asciiTheme="minorHAnsi" w:hAnsiTheme="minorHAnsi" w:cstheme="minorHAnsi"/>
            </w:rPr>
            <w:t>marca  Três</w:t>
          </w:r>
          <w:proofErr w:type="gramEnd"/>
          <w:r w:rsidRPr="00B86775">
            <w:rPr>
              <w:rFonts w:asciiTheme="minorHAnsi" w:hAnsiTheme="minorHAnsi" w:cstheme="minorHAnsi"/>
            </w:rPr>
            <w:t xml:space="preserve"> Corações </w:t>
          </w:r>
          <w:proofErr w:type="spellStart"/>
          <w:r w:rsidRPr="00B86775">
            <w:rPr>
              <w:rFonts w:asciiTheme="minorHAnsi" w:hAnsiTheme="minorHAnsi" w:cstheme="minorHAnsi"/>
            </w:rPr>
            <w:t>Passione</w:t>
          </w:r>
          <w:proofErr w:type="spellEnd"/>
          <w:r w:rsidRPr="00B86775">
            <w:rPr>
              <w:rFonts w:asciiTheme="minorHAnsi" w:hAnsiTheme="minorHAnsi" w:cstheme="minorHAnsi"/>
            </w:rPr>
            <w:t xml:space="preserve"> alocada na Sala da Presidência</w:t>
          </w:r>
          <w:r>
            <w:rPr>
              <w:rStyle w:val="Estilo5"/>
            </w:rPr>
            <w:t>.</w:t>
          </w:r>
        </w:p>
        <w:p w14:paraId="12546891" w14:textId="1ED265A5" w:rsidR="00E253F1" w:rsidRPr="00F64BCA" w:rsidRDefault="00C43F34" w:rsidP="00F64BCA">
          <w:pPr>
            <w:pStyle w:val="CorpoTexto"/>
          </w:pPr>
        </w:p>
      </w:sdtContent>
    </w:sdt>
    <w:p w14:paraId="4B3C473C" w14:textId="061BAE5C"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p w14:paraId="3CE52B91" w14:textId="77777777" w:rsidR="00E253F1" w:rsidRPr="00F64BCA" w:rsidRDefault="00E253F1" w:rsidP="00F64BCA">
      <w:pPr>
        <w:spacing w:line="276" w:lineRule="auto"/>
        <w:jc w:val="both"/>
        <w:rPr>
          <w:rFonts w:ascii="Arial" w:hAnsi="Arial" w:cs="Arial"/>
          <w:b/>
          <w:sz w:val="22"/>
          <w:szCs w:val="22"/>
        </w:rPr>
      </w:pPr>
    </w:p>
    <w:tbl>
      <w:tblPr>
        <w:tblStyle w:val="Tabelacomgrade"/>
        <w:tblW w:w="9210" w:type="dxa"/>
        <w:tblInd w:w="360" w:type="dxa"/>
        <w:tblLook w:val="04A0" w:firstRow="1" w:lastRow="0" w:firstColumn="1" w:lastColumn="0" w:noHBand="0" w:noVBand="1"/>
      </w:tblPr>
      <w:tblGrid>
        <w:gridCol w:w="742"/>
        <w:gridCol w:w="5642"/>
        <w:gridCol w:w="1500"/>
        <w:gridCol w:w="1326"/>
      </w:tblGrid>
      <w:tr w:rsidR="00F64BCA" w:rsidRPr="005874B7" w14:paraId="20203739" w14:textId="77777777" w:rsidTr="00E753B2">
        <w:tc>
          <w:tcPr>
            <w:tcW w:w="742" w:type="dxa"/>
          </w:tcPr>
          <w:p w14:paraId="675448B6" w14:textId="77777777" w:rsidR="00F64BCA" w:rsidRPr="005874B7" w:rsidRDefault="00F64BCA" w:rsidP="00E753B2">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5642" w:type="dxa"/>
          </w:tcPr>
          <w:p w14:paraId="277663FB" w14:textId="77777777" w:rsidR="00F64BCA" w:rsidRPr="005874B7" w:rsidRDefault="00F64BCA" w:rsidP="00E753B2">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00" w:type="dxa"/>
          </w:tcPr>
          <w:p w14:paraId="03E66350" w14:textId="77777777" w:rsidR="00F64BCA" w:rsidRPr="005874B7" w:rsidRDefault="00F64BCA" w:rsidP="00E753B2">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c>
          <w:tcPr>
            <w:tcW w:w="1326" w:type="dxa"/>
          </w:tcPr>
          <w:p w14:paraId="387CA059" w14:textId="77777777" w:rsidR="00F64BCA" w:rsidRPr="005874B7" w:rsidRDefault="00F64BCA" w:rsidP="00E753B2">
            <w:pPr>
              <w:pStyle w:val="PargrafodaLista"/>
              <w:spacing w:line="276" w:lineRule="auto"/>
              <w:ind w:left="0"/>
              <w:jc w:val="both"/>
              <w:rPr>
                <w:rFonts w:ascii="Arial" w:hAnsi="Arial" w:cs="Arial"/>
                <w:b/>
                <w:sz w:val="22"/>
                <w:szCs w:val="22"/>
              </w:rPr>
            </w:pPr>
            <w:r>
              <w:rPr>
                <w:rFonts w:ascii="Arial" w:hAnsi="Arial" w:cs="Arial"/>
                <w:b/>
                <w:sz w:val="22"/>
                <w:szCs w:val="22"/>
              </w:rPr>
              <w:t>QTDE</w:t>
            </w:r>
          </w:p>
        </w:tc>
      </w:tr>
      <w:tr w:rsidR="00F64BCA" w:rsidRPr="005874B7" w14:paraId="73F3457D" w14:textId="77777777" w:rsidTr="00E753B2">
        <w:tc>
          <w:tcPr>
            <w:tcW w:w="742" w:type="dxa"/>
          </w:tcPr>
          <w:p w14:paraId="0EF344BA" w14:textId="77777777" w:rsidR="00F64BCA" w:rsidRPr="005874B7" w:rsidRDefault="00F64BCA" w:rsidP="00E753B2">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5642" w:type="dxa"/>
          </w:tcPr>
          <w:p w14:paraId="25A03DD5" w14:textId="77777777" w:rsidR="00F64BCA" w:rsidRPr="005874B7" w:rsidRDefault="00F64BCA" w:rsidP="00E753B2">
            <w:pPr>
              <w:pStyle w:val="PargrafodaLista"/>
              <w:spacing w:line="276" w:lineRule="auto"/>
              <w:ind w:left="0"/>
              <w:jc w:val="both"/>
              <w:rPr>
                <w:rFonts w:ascii="Arial" w:hAnsi="Arial" w:cs="Arial"/>
                <w:sz w:val="22"/>
                <w:szCs w:val="22"/>
                <w:shd w:val="clear" w:color="auto" w:fill="FFFFFF"/>
              </w:rPr>
            </w:pPr>
            <w:r w:rsidRPr="009D7CFD">
              <w:rPr>
                <w:rFonts w:ascii="Calibri" w:hAnsi="Calibri"/>
                <w:sz w:val="22"/>
                <w:szCs w:val="22"/>
              </w:rPr>
              <w:t xml:space="preserve">Cápsulas de chocolate quente – </w:t>
            </w:r>
            <w:proofErr w:type="spellStart"/>
            <w:r w:rsidRPr="009D7CFD">
              <w:rPr>
                <w:rFonts w:ascii="Calibri" w:hAnsi="Calibri"/>
                <w:sz w:val="22"/>
                <w:szCs w:val="22"/>
              </w:rPr>
              <w:t>Chocolatto</w:t>
            </w:r>
            <w:proofErr w:type="spellEnd"/>
            <w:r w:rsidRPr="009D7CFD">
              <w:rPr>
                <w:rFonts w:ascii="Calibri" w:hAnsi="Calibri"/>
                <w:sz w:val="22"/>
                <w:szCs w:val="22"/>
              </w:rPr>
              <w:t xml:space="preserve"> - para a máquina de café expresso da marca Três Corações, modelo </w:t>
            </w:r>
            <w:proofErr w:type="spellStart"/>
            <w:r w:rsidRPr="009D7CFD">
              <w:rPr>
                <w:rFonts w:ascii="Calibri" w:hAnsi="Calibri"/>
                <w:sz w:val="22"/>
                <w:szCs w:val="22"/>
              </w:rPr>
              <w:t>Passione</w:t>
            </w:r>
            <w:proofErr w:type="spellEnd"/>
            <w:r w:rsidRPr="009D7CFD">
              <w:rPr>
                <w:rFonts w:ascii="Calibri" w:hAnsi="Calibri"/>
                <w:sz w:val="22"/>
                <w:szCs w:val="22"/>
              </w:rPr>
              <w:t>. Marca de referência:</w:t>
            </w:r>
            <w:r w:rsidRPr="009D7CFD">
              <w:rPr>
                <w:rFonts w:ascii="Calibri" w:hAnsi="Calibri"/>
                <w:b/>
                <w:sz w:val="22"/>
                <w:szCs w:val="22"/>
              </w:rPr>
              <w:t xml:space="preserve"> Três Corações.</w:t>
            </w:r>
          </w:p>
        </w:tc>
        <w:tc>
          <w:tcPr>
            <w:tcW w:w="1500" w:type="dxa"/>
          </w:tcPr>
          <w:p w14:paraId="0F70D8F1" w14:textId="77777777" w:rsidR="00F64BCA" w:rsidRDefault="00F64BCA" w:rsidP="00E753B2">
            <w:pPr>
              <w:pStyle w:val="PargrafodaLista"/>
              <w:spacing w:line="276" w:lineRule="auto"/>
              <w:ind w:left="0"/>
              <w:jc w:val="center"/>
              <w:rPr>
                <w:rFonts w:ascii="Arial" w:hAnsi="Arial" w:cs="Arial"/>
                <w:b/>
                <w:sz w:val="22"/>
                <w:szCs w:val="22"/>
              </w:rPr>
            </w:pPr>
          </w:p>
          <w:p w14:paraId="773F50BE" w14:textId="77777777" w:rsidR="00F64BCA" w:rsidRPr="005874B7" w:rsidRDefault="00F64BCA" w:rsidP="00E753B2">
            <w:pPr>
              <w:pStyle w:val="PargrafodaLista"/>
              <w:spacing w:line="276" w:lineRule="auto"/>
              <w:ind w:left="0"/>
              <w:jc w:val="center"/>
              <w:rPr>
                <w:rFonts w:ascii="Arial" w:hAnsi="Arial" w:cs="Arial"/>
                <w:b/>
                <w:sz w:val="22"/>
                <w:szCs w:val="22"/>
              </w:rPr>
            </w:pPr>
            <w:r>
              <w:rPr>
                <w:rFonts w:ascii="Arial" w:hAnsi="Arial" w:cs="Arial"/>
                <w:b/>
                <w:sz w:val="22"/>
                <w:szCs w:val="22"/>
              </w:rPr>
              <w:t>UN</w:t>
            </w:r>
          </w:p>
        </w:tc>
        <w:tc>
          <w:tcPr>
            <w:tcW w:w="1326" w:type="dxa"/>
          </w:tcPr>
          <w:p w14:paraId="530975E5" w14:textId="77777777" w:rsidR="00F64BCA" w:rsidRDefault="00F64BCA" w:rsidP="00E753B2">
            <w:pPr>
              <w:pStyle w:val="PargrafodaLista"/>
              <w:spacing w:line="276" w:lineRule="auto"/>
              <w:ind w:left="0"/>
              <w:jc w:val="center"/>
              <w:rPr>
                <w:rFonts w:ascii="Arial" w:hAnsi="Arial" w:cs="Arial"/>
                <w:b/>
                <w:sz w:val="22"/>
                <w:szCs w:val="22"/>
              </w:rPr>
            </w:pPr>
          </w:p>
          <w:p w14:paraId="2CFCA92F" w14:textId="77777777" w:rsidR="00F64BCA" w:rsidRPr="005874B7" w:rsidRDefault="00F64BCA" w:rsidP="00E753B2">
            <w:pPr>
              <w:pStyle w:val="PargrafodaLista"/>
              <w:spacing w:line="276" w:lineRule="auto"/>
              <w:ind w:left="0"/>
              <w:jc w:val="center"/>
              <w:rPr>
                <w:rFonts w:ascii="Arial" w:hAnsi="Arial" w:cs="Arial"/>
                <w:b/>
                <w:sz w:val="22"/>
                <w:szCs w:val="22"/>
              </w:rPr>
            </w:pPr>
            <w:r>
              <w:rPr>
                <w:rFonts w:ascii="Arial" w:hAnsi="Arial" w:cs="Arial"/>
                <w:b/>
                <w:sz w:val="22"/>
                <w:szCs w:val="22"/>
              </w:rPr>
              <w:t>1680</w:t>
            </w:r>
          </w:p>
        </w:tc>
      </w:tr>
      <w:tr w:rsidR="00F64BCA" w:rsidRPr="005874B7" w14:paraId="5B7DDC0B" w14:textId="77777777" w:rsidTr="00E753B2">
        <w:tc>
          <w:tcPr>
            <w:tcW w:w="742" w:type="dxa"/>
          </w:tcPr>
          <w:p w14:paraId="56BDCF4F" w14:textId="77777777" w:rsidR="00F64BCA" w:rsidRPr="005874B7" w:rsidRDefault="00F64BCA" w:rsidP="00E753B2">
            <w:pPr>
              <w:pStyle w:val="PargrafodaLista"/>
              <w:spacing w:line="276" w:lineRule="auto"/>
              <w:ind w:left="0"/>
              <w:jc w:val="center"/>
              <w:rPr>
                <w:rFonts w:ascii="Arial" w:hAnsi="Arial" w:cs="Arial"/>
                <w:b/>
                <w:sz w:val="22"/>
                <w:szCs w:val="22"/>
              </w:rPr>
            </w:pPr>
            <w:r w:rsidRPr="005874B7">
              <w:rPr>
                <w:rFonts w:ascii="Arial" w:hAnsi="Arial" w:cs="Arial"/>
                <w:b/>
                <w:sz w:val="22"/>
                <w:szCs w:val="22"/>
              </w:rPr>
              <w:t>2</w:t>
            </w:r>
          </w:p>
        </w:tc>
        <w:tc>
          <w:tcPr>
            <w:tcW w:w="5642" w:type="dxa"/>
          </w:tcPr>
          <w:p w14:paraId="4AC6F020" w14:textId="77777777" w:rsidR="00F64BCA" w:rsidRPr="005874B7" w:rsidRDefault="00F64BCA" w:rsidP="00E753B2">
            <w:pPr>
              <w:pStyle w:val="PargrafodaLista"/>
              <w:spacing w:line="276" w:lineRule="auto"/>
              <w:ind w:left="0"/>
              <w:rPr>
                <w:rFonts w:ascii="Arial" w:hAnsi="Arial" w:cs="Arial"/>
                <w:b/>
                <w:sz w:val="22"/>
                <w:szCs w:val="22"/>
              </w:rPr>
            </w:pPr>
            <w:r w:rsidRPr="009D7CFD">
              <w:rPr>
                <w:rFonts w:ascii="Calibri" w:hAnsi="Calibri"/>
                <w:sz w:val="22"/>
                <w:szCs w:val="22"/>
              </w:rPr>
              <w:t xml:space="preserve">Cápsulas de Cappuccino Classic para a máquina de café expresso da marca Três Corações, modelo </w:t>
            </w:r>
            <w:proofErr w:type="spellStart"/>
            <w:r w:rsidRPr="009D7CFD">
              <w:rPr>
                <w:rFonts w:ascii="Calibri" w:hAnsi="Calibri"/>
                <w:sz w:val="22"/>
                <w:szCs w:val="22"/>
              </w:rPr>
              <w:t>Passione</w:t>
            </w:r>
            <w:proofErr w:type="spellEnd"/>
            <w:r w:rsidRPr="009D7CFD">
              <w:rPr>
                <w:rFonts w:ascii="Calibri" w:hAnsi="Calibri"/>
                <w:sz w:val="22"/>
                <w:szCs w:val="22"/>
              </w:rPr>
              <w:t xml:space="preserve">. Marca de referência: </w:t>
            </w:r>
            <w:r w:rsidRPr="009D7CFD">
              <w:rPr>
                <w:rFonts w:ascii="Calibri" w:hAnsi="Calibri"/>
                <w:b/>
                <w:sz w:val="22"/>
                <w:szCs w:val="22"/>
              </w:rPr>
              <w:t>Três Corações.</w:t>
            </w:r>
          </w:p>
        </w:tc>
        <w:tc>
          <w:tcPr>
            <w:tcW w:w="1500" w:type="dxa"/>
          </w:tcPr>
          <w:p w14:paraId="4CF6E114" w14:textId="77777777" w:rsidR="00F64BCA" w:rsidRDefault="00F64BCA" w:rsidP="00E753B2">
            <w:pPr>
              <w:pStyle w:val="PargrafodaLista"/>
              <w:spacing w:line="276" w:lineRule="auto"/>
              <w:ind w:left="0"/>
              <w:jc w:val="center"/>
              <w:rPr>
                <w:rFonts w:ascii="Arial" w:hAnsi="Arial" w:cs="Arial"/>
                <w:b/>
                <w:sz w:val="22"/>
                <w:szCs w:val="22"/>
              </w:rPr>
            </w:pPr>
          </w:p>
          <w:p w14:paraId="362593DC" w14:textId="77777777" w:rsidR="00F64BCA" w:rsidRPr="005874B7" w:rsidRDefault="00F64BCA" w:rsidP="00E753B2">
            <w:pPr>
              <w:pStyle w:val="PargrafodaLista"/>
              <w:spacing w:line="276" w:lineRule="auto"/>
              <w:ind w:left="0"/>
              <w:jc w:val="center"/>
              <w:rPr>
                <w:rFonts w:ascii="Arial" w:hAnsi="Arial" w:cs="Arial"/>
                <w:b/>
                <w:sz w:val="22"/>
                <w:szCs w:val="22"/>
              </w:rPr>
            </w:pPr>
            <w:r>
              <w:rPr>
                <w:rFonts w:ascii="Arial" w:hAnsi="Arial" w:cs="Arial"/>
                <w:b/>
                <w:sz w:val="22"/>
                <w:szCs w:val="22"/>
              </w:rPr>
              <w:t>UN</w:t>
            </w:r>
          </w:p>
        </w:tc>
        <w:tc>
          <w:tcPr>
            <w:tcW w:w="1326" w:type="dxa"/>
          </w:tcPr>
          <w:p w14:paraId="5AA61F5C" w14:textId="77777777" w:rsidR="00F64BCA" w:rsidRDefault="00F64BCA" w:rsidP="00E753B2">
            <w:pPr>
              <w:pStyle w:val="PargrafodaLista"/>
              <w:spacing w:line="276" w:lineRule="auto"/>
              <w:ind w:left="0"/>
              <w:jc w:val="center"/>
              <w:rPr>
                <w:rFonts w:ascii="Arial" w:hAnsi="Arial" w:cs="Arial"/>
                <w:b/>
                <w:sz w:val="22"/>
                <w:szCs w:val="22"/>
              </w:rPr>
            </w:pPr>
          </w:p>
          <w:p w14:paraId="320DEE5B" w14:textId="77777777" w:rsidR="00F64BCA" w:rsidRPr="005874B7" w:rsidRDefault="00F64BCA" w:rsidP="00E753B2">
            <w:pPr>
              <w:pStyle w:val="PargrafodaLista"/>
              <w:spacing w:line="276" w:lineRule="auto"/>
              <w:ind w:left="0"/>
              <w:jc w:val="center"/>
              <w:rPr>
                <w:rFonts w:ascii="Arial" w:hAnsi="Arial" w:cs="Arial"/>
                <w:b/>
                <w:sz w:val="22"/>
                <w:szCs w:val="22"/>
              </w:rPr>
            </w:pPr>
            <w:r>
              <w:rPr>
                <w:rFonts w:ascii="Arial" w:hAnsi="Arial" w:cs="Arial"/>
                <w:b/>
                <w:sz w:val="22"/>
                <w:szCs w:val="22"/>
              </w:rPr>
              <w:t>1680</w:t>
            </w:r>
          </w:p>
        </w:tc>
      </w:tr>
      <w:tr w:rsidR="00F64BCA" w:rsidRPr="005874B7" w14:paraId="17DF1EAC" w14:textId="77777777" w:rsidTr="00E753B2">
        <w:tc>
          <w:tcPr>
            <w:tcW w:w="742" w:type="dxa"/>
          </w:tcPr>
          <w:p w14:paraId="066F7AAD" w14:textId="77777777" w:rsidR="00F64BCA" w:rsidRPr="005874B7" w:rsidRDefault="00F64BCA" w:rsidP="00E753B2">
            <w:pPr>
              <w:pStyle w:val="PargrafodaLista"/>
              <w:spacing w:line="276" w:lineRule="auto"/>
              <w:ind w:left="0"/>
              <w:jc w:val="center"/>
              <w:rPr>
                <w:rFonts w:ascii="Arial" w:hAnsi="Arial" w:cs="Arial"/>
                <w:b/>
                <w:sz w:val="22"/>
                <w:szCs w:val="22"/>
              </w:rPr>
            </w:pPr>
            <w:r w:rsidRPr="005874B7">
              <w:rPr>
                <w:rFonts w:ascii="Arial" w:hAnsi="Arial" w:cs="Arial"/>
                <w:b/>
                <w:sz w:val="22"/>
                <w:szCs w:val="22"/>
              </w:rPr>
              <w:t>3</w:t>
            </w:r>
          </w:p>
        </w:tc>
        <w:tc>
          <w:tcPr>
            <w:tcW w:w="5642" w:type="dxa"/>
          </w:tcPr>
          <w:p w14:paraId="7DC1E8CE" w14:textId="77777777" w:rsidR="00F64BCA" w:rsidRPr="005874B7" w:rsidRDefault="00F64BCA" w:rsidP="00E753B2">
            <w:pPr>
              <w:pStyle w:val="PargrafodaLista"/>
              <w:spacing w:line="276" w:lineRule="auto"/>
              <w:ind w:left="0"/>
              <w:rPr>
                <w:rFonts w:ascii="Arial" w:hAnsi="Arial" w:cs="Arial"/>
                <w:b/>
                <w:sz w:val="22"/>
                <w:szCs w:val="22"/>
              </w:rPr>
            </w:pPr>
            <w:r w:rsidRPr="009D7CFD">
              <w:rPr>
                <w:rFonts w:ascii="Calibri" w:hAnsi="Calibri"/>
                <w:sz w:val="22"/>
                <w:szCs w:val="22"/>
              </w:rPr>
              <w:t xml:space="preserve">Cápsulas de café filtrado tradicional para a máquina de café expresso da marca Três Corações, modelo </w:t>
            </w:r>
            <w:proofErr w:type="spellStart"/>
            <w:r w:rsidRPr="009D7CFD">
              <w:rPr>
                <w:rFonts w:ascii="Calibri" w:hAnsi="Calibri"/>
                <w:sz w:val="22"/>
                <w:szCs w:val="22"/>
              </w:rPr>
              <w:t>Passione</w:t>
            </w:r>
            <w:proofErr w:type="spellEnd"/>
            <w:r w:rsidRPr="009D7CFD">
              <w:rPr>
                <w:rFonts w:ascii="Calibri" w:hAnsi="Calibri"/>
                <w:sz w:val="22"/>
                <w:szCs w:val="22"/>
              </w:rPr>
              <w:t xml:space="preserve">. Marca de referência: </w:t>
            </w:r>
            <w:r w:rsidRPr="009D7CFD">
              <w:rPr>
                <w:rFonts w:ascii="Calibri" w:hAnsi="Calibri"/>
                <w:b/>
                <w:sz w:val="22"/>
                <w:szCs w:val="22"/>
              </w:rPr>
              <w:t>Três Corações.</w:t>
            </w:r>
          </w:p>
        </w:tc>
        <w:tc>
          <w:tcPr>
            <w:tcW w:w="1500" w:type="dxa"/>
          </w:tcPr>
          <w:p w14:paraId="130D1C40" w14:textId="77777777" w:rsidR="00F64BCA" w:rsidRDefault="00F64BCA" w:rsidP="00E753B2">
            <w:pPr>
              <w:pStyle w:val="PargrafodaLista"/>
              <w:spacing w:line="276" w:lineRule="auto"/>
              <w:ind w:left="0"/>
              <w:rPr>
                <w:rFonts w:ascii="Arial" w:hAnsi="Arial" w:cs="Arial"/>
                <w:b/>
                <w:sz w:val="22"/>
                <w:szCs w:val="22"/>
              </w:rPr>
            </w:pPr>
          </w:p>
          <w:p w14:paraId="79018F00" w14:textId="77777777" w:rsidR="00F64BCA" w:rsidRPr="005874B7" w:rsidRDefault="00F64BCA" w:rsidP="00E753B2">
            <w:pPr>
              <w:pStyle w:val="PargrafodaLista"/>
              <w:spacing w:line="276" w:lineRule="auto"/>
              <w:ind w:left="0"/>
              <w:jc w:val="center"/>
              <w:rPr>
                <w:rFonts w:ascii="Arial" w:hAnsi="Arial" w:cs="Arial"/>
                <w:b/>
                <w:sz w:val="22"/>
                <w:szCs w:val="22"/>
              </w:rPr>
            </w:pPr>
            <w:r>
              <w:rPr>
                <w:rFonts w:ascii="Arial" w:hAnsi="Arial" w:cs="Arial"/>
                <w:b/>
                <w:sz w:val="22"/>
                <w:szCs w:val="22"/>
              </w:rPr>
              <w:t>UN</w:t>
            </w:r>
          </w:p>
        </w:tc>
        <w:tc>
          <w:tcPr>
            <w:tcW w:w="1326" w:type="dxa"/>
          </w:tcPr>
          <w:p w14:paraId="4BD7E557" w14:textId="77777777" w:rsidR="00F64BCA" w:rsidRDefault="00F64BCA" w:rsidP="00E753B2">
            <w:pPr>
              <w:pStyle w:val="PargrafodaLista"/>
              <w:spacing w:line="276" w:lineRule="auto"/>
              <w:ind w:left="0"/>
              <w:jc w:val="center"/>
              <w:rPr>
                <w:rFonts w:ascii="Arial" w:hAnsi="Arial" w:cs="Arial"/>
                <w:b/>
                <w:sz w:val="22"/>
                <w:szCs w:val="22"/>
              </w:rPr>
            </w:pPr>
          </w:p>
          <w:p w14:paraId="34861BA3" w14:textId="77777777" w:rsidR="00F64BCA" w:rsidRPr="005874B7" w:rsidRDefault="00F64BCA" w:rsidP="00E753B2">
            <w:pPr>
              <w:pStyle w:val="PargrafodaLista"/>
              <w:spacing w:line="276" w:lineRule="auto"/>
              <w:ind w:left="0"/>
              <w:jc w:val="center"/>
              <w:rPr>
                <w:rFonts w:ascii="Arial" w:hAnsi="Arial" w:cs="Arial"/>
                <w:b/>
                <w:sz w:val="22"/>
                <w:szCs w:val="22"/>
              </w:rPr>
            </w:pPr>
            <w:r>
              <w:rPr>
                <w:rFonts w:ascii="Arial" w:hAnsi="Arial" w:cs="Arial"/>
                <w:b/>
                <w:sz w:val="22"/>
                <w:szCs w:val="22"/>
              </w:rPr>
              <w:t>240</w:t>
            </w:r>
          </w:p>
        </w:tc>
      </w:tr>
      <w:tr w:rsidR="00F64BCA" w:rsidRPr="005874B7" w14:paraId="2418DC95" w14:textId="77777777" w:rsidTr="00E753B2">
        <w:tc>
          <w:tcPr>
            <w:tcW w:w="742" w:type="dxa"/>
          </w:tcPr>
          <w:p w14:paraId="65A879E2" w14:textId="77777777" w:rsidR="00F64BCA" w:rsidRPr="005874B7" w:rsidRDefault="00F64BCA" w:rsidP="00E753B2">
            <w:pPr>
              <w:pStyle w:val="PargrafodaLista"/>
              <w:spacing w:line="276" w:lineRule="auto"/>
              <w:ind w:left="0"/>
              <w:jc w:val="center"/>
              <w:rPr>
                <w:rFonts w:ascii="Arial" w:hAnsi="Arial" w:cs="Arial"/>
                <w:b/>
                <w:sz w:val="22"/>
                <w:szCs w:val="22"/>
              </w:rPr>
            </w:pPr>
            <w:r w:rsidRPr="005874B7">
              <w:rPr>
                <w:rFonts w:ascii="Arial" w:hAnsi="Arial" w:cs="Arial"/>
                <w:b/>
                <w:sz w:val="22"/>
                <w:szCs w:val="22"/>
              </w:rPr>
              <w:t>4</w:t>
            </w:r>
          </w:p>
        </w:tc>
        <w:tc>
          <w:tcPr>
            <w:tcW w:w="5642" w:type="dxa"/>
          </w:tcPr>
          <w:p w14:paraId="0B58C54C" w14:textId="77777777" w:rsidR="00F64BCA" w:rsidRPr="005874B7" w:rsidRDefault="00F64BCA" w:rsidP="00E753B2">
            <w:pPr>
              <w:pStyle w:val="PargrafodaLista"/>
              <w:spacing w:line="276" w:lineRule="auto"/>
              <w:ind w:left="0"/>
              <w:rPr>
                <w:rFonts w:ascii="Arial" w:hAnsi="Arial" w:cs="Arial"/>
                <w:b/>
                <w:sz w:val="22"/>
                <w:szCs w:val="22"/>
              </w:rPr>
            </w:pPr>
            <w:r w:rsidRPr="009D7CFD">
              <w:rPr>
                <w:rFonts w:ascii="Calibri" w:hAnsi="Calibri"/>
                <w:color w:val="000000"/>
                <w:sz w:val="22"/>
                <w:szCs w:val="22"/>
              </w:rPr>
              <w:t xml:space="preserve">Açúcar refinado em sachê c/ 5 gramas - caixa com </w:t>
            </w:r>
            <w:r w:rsidRPr="009D7CFD">
              <w:rPr>
                <w:rFonts w:ascii="Calibri" w:hAnsi="Calibri"/>
                <w:b/>
                <w:color w:val="000000"/>
                <w:sz w:val="22"/>
                <w:szCs w:val="22"/>
              </w:rPr>
              <w:t>40</w:t>
            </w:r>
            <w:r w:rsidRPr="009D7CFD">
              <w:rPr>
                <w:rFonts w:ascii="Calibri" w:hAnsi="Calibri"/>
                <w:color w:val="000000"/>
                <w:sz w:val="22"/>
                <w:szCs w:val="22"/>
              </w:rPr>
              <w:t xml:space="preserve"> sachês. Marca de referência: </w:t>
            </w:r>
            <w:r w:rsidRPr="009D7CFD">
              <w:rPr>
                <w:rFonts w:ascii="Calibri" w:hAnsi="Calibri"/>
                <w:b/>
                <w:color w:val="000000"/>
                <w:sz w:val="22"/>
                <w:szCs w:val="22"/>
              </w:rPr>
              <w:t>União.</w:t>
            </w:r>
          </w:p>
        </w:tc>
        <w:tc>
          <w:tcPr>
            <w:tcW w:w="1500" w:type="dxa"/>
          </w:tcPr>
          <w:p w14:paraId="6795A131" w14:textId="77777777" w:rsidR="00F64BCA" w:rsidRDefault="00F64BCA" w:rsidP="00E753B2">
            <w:pPr>
              <w:pStyle w:val="PargrafodaLista"/>
              <w:spacing w:line="276" w:lineRule="auto"/>
              <w:ind w:left="0"/>
              <w:jc w:val="center"/>
              <w:rPr>
                <w:rFonts w:ascii="Arial" w:hAnsi="Arial" w:cs="Arial"/>
                <w:b/>
                <w:sz w:val="22"/>
                <w:szCs w:val="22"/>
              </w:rPr>
            </w:pPr>
          </w:p>
          <w:p w14:paraId="7255B18F" w14:textId="77777777" w:rsidR="00F64BCA" w:rsidRPr="005874B7" w:rsidRDefault="00F64BCA" w:rsidP="00E753B2">
            <w:pPr>
              <w:pStyle w:val="PargrafodaLista"/>
              <w:spacing w:line="276" w:lineRule="auto"/>
              <w:ind w:left="0"/>
              <w:jc w:val="center"/>
              <w:rPr>
                <w:rFonts w:ascii="Arial" w:hAnsi="Arial" w:cs="Arial"/>
                <w:b/>
                <w:sz w:val="22"/>
                <w:szCs w:val="22"/>
              </w:rPr>
            </w:pPr>
            <w:r>
              <w:rPr>
                <w:rFonts w:ascii="Arial" w:hAnsi="Arial" w:cs="Arial"/>
                <w:b/>
                <w:sz w:val="22"/>
                <w:szCs w:val="22"/>
              </w:rPr>
              <w:t>CX</w:t>
            </w:r>
          </w:p>
        </w:tc>
        <w:tc>
          <w:tcPr>
            <w:tcW w:w="1326" w:type="dxa"/>
          </w:tcPr>
          <w:p w14:paraId="5C89B634" w14:textId="77777777" w:rsidR="00F64BCA" w:rsidRDefault="00F64BCA" w:rsidP="00E753B2">
            <w:pPr>
              <w:pStyle w:val="PargrafodaLista"/>
              <w:spacing w:line="276" w:lineRule="auto"/>
              <w:ind w:left="0"/>
              <w:jc w:val="center"/>
              <w:rPr>
                <w:rFonts w:ascii="Arial" w:hAnsi="Arial" w:cs="Arial"/>
                <w:b/>
                <w:sz w:val="22"/>
                <w:szCs w:val="22"/>
              </w:rPr>
            </w:pPr>
          </w:p>
          <w:p w14:paraId="2A1FE174" w14:textId="77777777" w:rsidR="00F64BCA" w:rsidRPr="005874B7" w:rsidRDefault="00F64BCA" w:rsidP="00E753B2">
            <w:pPr>
              <w:pStyle w:val="PargrafodaLista"/>
              <w:spacing w:line="276" w:lineRule="auto"/>
              <w:ind w:left="0"/>
              <w:jc w:val="center"/>
              <w:rPr>
                <w:rFonts w:ascii="Arial" w:hAnsi="Arial" w:cs="Arial"/>
                <w:b/>
                <w:sz w:val="22"/>
                <w:szCs w:val="22"/>
              </w:rPr>
            </w:pPr>
            <w:r>
              <w:rPr>
                <w:rFonts w:ascii="Arial" w:hAnsi="Arial" w:cs="Arial"/>
                <w:b/>
                <w:sz w:val="22"/>
                <w:szCs w:val="22"/>
              </w:rPr>
              <w:t>3</w:t>
            </w:r>
          </w:p>
        </w:tc>
      </w:tr>
    </w:tbl>
    <w:p w14:paraId="7AAC8DF1" w14:textId="77777777" w:rsidR="00E253F1" w:rsidRPr="008D29B6" w:rsidRDefault="00E253F1" w:rsidP="00E253F1">
      <w:pPr>
        <w:pStyle w:val="PargrafodaLista"/>
        <w:ind w:left="792"/>
        <w:rPr>
          <w:rFonts w:ascii="Arial" w:hAnsi="Arial" w:cs="Arial"/>
          <w:b/>
          <w:sz w:val="28"/>
          <w:szCs w:val="28"/>
          <w:shd w:val="clear" w:color="auto" w:fill="FFFFFF"/>
        </w:rPr>
      </w:pPr>
    </w:p>
    <w:p w14:paraId="48CE3E8D" w14:textId="77777777" w:rsidR="00E253F1" w:rsidRPr="008D29B6" w:rsidRDefault="00E253F1" w:rsidP="00CB3722">
      <w:pPr>
        <w:pStyle w:val="PargrafodaLista"/>
        <w:ind w:left="792"/>
        <w:jc w:val="both"/>
        <w:rPr>
          <w:rFonts w:ascii="Arial" w:hAnsi="Arial" w:cs="Arial"/>
          <w:b/>
          <w:sz w:val="22"/>
          <w:szCs w:val="22"/>
          <w:shd w:val="clear" w:color="auto" w:fill="FFFFFF"/>
        </w:rPr>
      </w:pPr>
    </w:p>
    <w:p w14:paraId="7132465C" w14:textId="6BFA8F25" w:rsidR="008D29B6" w:rsidRPr="008D29B6" w:rsidRDefault="008D29B6" w:rsidP="00CB3722">
      <w:pPr>
        <w:ind w:firstLine="567"/>
        <w:jc w:val="both"/>
        <w:rPr>
          <w:rFonts w:ascii="Arial" w:hAnsi="Arial" w:cs="Arial"/>
          <w:b/>
          <w:sz w:val="22"/>
          <w:szCs w:val="22"/>
          <w:shd w:val="clear" w:color="auto" w:fill="FFFFFF"/>
        </w:rPr>
      </w:pPr>
    </w:p>
    <w:p w14:paraId="197048CA" w14:textId="77777777" w:rsidR="008D29B6" w:rsidRPr="008D29B6" w:rsidRDefault="008D29B6" w:rsidP="00E253F1">
      <w:pPr>
        <w:pStyle w:val="PargrafodaLista"/>
        <w:ind w:left="792"/>
        <w:rPr>
          <w:rFonts w:ascii="Arial" w:hAnsi="Arial" w:cs="Arial"/>
          <w:b/>
          <w:sz w:val="28"/>
          <w:szCs w:val="28"/>
          <w:shd w:val="clear" w:color="auto" w:fill="FFFFFF"/>
        </w:rPr>
      </w:pPr>
    </w:p>
    <w:p w14:paraId="03A522BC" w14:textId="77777777" w:rsidR="008D29B6" w:rsidRPr="008D29B6" w:rsidRDefault="008D29B6" w:rsidP="00E253F1">
      <w:pPr>
        <w:pStyle w:val="PargrafodaLista"/>
        <w:ind w:left="792"/>
        <w:rPr>
          <w:rFonts w:ascii="Arial" w:hAnsi="Arial" w:cs="Arial"/>
          <w:b/>
          <w:sz w:val="28"/>
          <w:szCs w:val="28"/>
          <w:shd w:val="clear" w:color="auto" w:fill="FFFFFF"/>
        </w:rPr>
      </w:pPr>
    </w:p>
    <w:p w14:paraId="60801443" w14:textId="77777777" w:rsidR="008D29B6" w:rsidRDefault="008D29B6" w:rsidP="00E253F1">
      <w:pPr>
        <w:pStyle w:val="PargrafodaLista"/>
        <w:ind w:left="792"/>
        <w:rPr>
          <w:rFonts w:ascii="Arial" w:hAnsi="Arial" w:cs="Arial"/>
          <w:sz w:val="22"/>
          <w:szCs w:val="22"/>
          <w:shd w:val="clear" w:color="auto" w:fill="FFFFFF"/>
        </w:rPr>
      </w:pPr>
    </w:p>
    <w:p w14:paraId="2C9634B2" w14:textId="77777777" w:rsidR="008D29B6" w:rsidRPr="005874B7" w:rsidRDefault="008D29B6" w:rsidP="00E253F1">
      <w:pPr>
        <w:pStyle w:val="PargrafodaLista"/>
        <w:ind w:left="792"/>
        <w:rPr>
          <w:rFonts w:ascii="Arial" w:hAnsi="Arial" w:cs="Arial"/>
          <w:sz w:val="22"/>
          <w:szCs w:val="22"/>
          <w:shd w:val="clear" w:color="auto" w:fill="FFFFFF"/>
        </w:rPr>
      </w:pPr>
    </w:p>
    <w:p w14:paraId="2B42858F"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p w14:paraId="320A8CBA" w14:textId="39B7BE1E" w:rsidR="00E253F1" w:rsidRPr="00F64BCA" w:rsidRDefault="00F64BCA" w:rsidP="00F64BCA">
      <w:pPr>
        <w:pStyle w:val="PargrafodaLista"/>
        <w:numPr>
          <w:ilvl w:val="1"/>
          <w:numId w:val="9"/>
        </w:numPr>
        <w:spacing w:line="276" w:lineRule="auto"/>
        <w:ind w:left="0" w:firstLine="567"/>
        <w:jc w:val="both"/>
      </w:pPr>
      <w:r>
        <w:rPr>
          <w:rFonts w:ascii="Arial" w:hAnsi="Arial" w:cs="Arial"/>
          <w:b/>
          <w:sz w:val="22"/>
          <w:szCs w:val="22"/>
          <w:u w:val="single"/>
        </w:rPr>
        <w:t xml:space="preserve"> </w:t>
      </w:r>
      <w:sdt>
        <w:sdtPr>
          <w:rPr>
            <w:rStyle w:val="CorpoTextoChar"/>
            <w:highlight w:val="yellow"/>
          </w:rPr>
          <w:alias w:val="Descrição do objeto e fundamentação"/>
          <w:tag w:val="Descrição do objeto e fundamentação"/>
          <w:id w:val="1021898241"/>
          <w:placeholder>
            <w:docPart w:val="94F2D7BE3A0A4687A40BE90C18B445BA"/>
          </w:placeholder>
        </w:sdtPr>
        <w:sdtEndPr>
          <w:rPr>
            <w:rStyle w:val="Fontepargpadro"/>
            <w:rFonts w:asciiTheme="minorHAnsi" w:hAnsiTheme="minorHAnsi" w:cstheme="minorBidi"/>
            <w:sz w:val="20"/>
            <w:szCs w:val="20"/>
            <w:highlight w:val="none"/>
          </w:rPr>
        </w:sdtEndPr>
        <w:sdtContent>
          <w:r>
            <w:rPr>
              <w:rStyle w:val="CorpoTextoChar"/>
            </w:rPr>
            <w:t xml:space="preserve">As cápsulas serão utilizadas para fornecimento aos visitantes do gabinete da Presidência e aos vereadores, também será oferecido aos vereadores nas sessões camarárias. </w:t>
          </w:r>
        </w:sdtContent>
      </w:sdt>
    </w:p>
    <w:p w14:paraId="09610D15" w14:textId="77777777" w:rsidR="00E253F1" w:rsidRPr="005874B7" w:rsidRDefault="00E253F1" w:rsidP="00E253F1">
      <w:pPr>
        <w:pStyle w:val="PargrafodaLista"/>
        <w:spacing w:line="276" w:lineRule="auto"/>
        <w:ind w:left="360" w:firstLine="567"/>
        <w:jc w:val="both"/>
        <w:rPr>
          <w:rFonts w:ascii="Arial" w:hAnsi="Arial" w:cs="Arial"/>
          <w:b/>
          <w:sz w:val="22"/>
          <w:szCs w:val="22"/>
          <w:u w:val="single"/>
        </w:rPr>
      </w:pPr>
    </w:p>
    <w:p w14:paraId="6B3F96E6" w14:textId="33F80EA3" w:rsidR="00E253F1" w:rsidRPr="005874B7" w:rsidRDefault="00E253F1" w:rsidP="00E253F1">
      <w:pPr>
        <w:pStyle w:val="PargrafodaLista"/>
        <w:numPr>
          <w:ilvl w:val="1"/>
          <w:numId w:val="9"/>
        </w:numPr>
        <w:spacing w:line="276" w:lineRule="auto"/>
        <w:ind w:left="0" w:firstLine="567"/>
        <w:jc w:val="both"/>
        <w:rPr>
          <w:rFonts w:ascii="Arial" w:hAnsi="Arial" w:cs="Arial"/>
          <w:sz w:val="22"/>
          <w:szCs w:val="22"/>
        </w:rPr>
      </w:pPr>
      <w:r w:rsidRPr="005874B7">
        <w:rPr>
          <w:rFonts w:ascii="Arial" w:hAnsi="Arial" w:cs="Arial"/>
          <w:sz w:val="22"/>
          <w:szCs w:val="22"/>
        </w:rPr>
        <w:t xml:space="preserve">O presente Termo de Referência é parte integrante do Processo Administrativo </w:t>
      </w:r>
      <w:r w:rsidRPr="00ED617C">
        <w:rPr>
          <w:rFonts w:ascii="Arial" w:hAnsi="Arial" w:cs="Arial"/>
          <w:sz w:val="22"/>
          <w:szCs w:val="22"/>
        </w:rPr>
        <w:t xml:space="preserve">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0872DC">
            <w:rPr>
              <w:rFonts w:ascii="Arial" w:hAnsi="Arial" w:cs="Arial"/>
              <w:b/>
              <w:sz w:val="22"/>
              <w:szCs w:val="22"/>
            </w:rPr>
            <w:t>8169/2025</w:t>
          </w:r>
        </w:sdtContent>
      </w:sdt>
      <w:r w:rsidRPr="00ED617C">
        <w:rPr>
          <w:rFonts w:ascii="Arial" w:hAnsi="Arial" w:cs="Arial"/>
          <w:sz w:val="22"/>
          <w:szCs w:val="22"/>
        </w:rPr>
        <w:t>, que</w:t>
      </w:r>
      <w:r w:rsidRPr="005874B7">
        <w:rPr>
          <w:rFonts w:ascii="Arial" w:hAnsi="Arial" w:cs="Arial"/>
          <w:sz w:val="22"/>
          <w:szCs w:val="22"/>
        </w:rPr>
        <w:t xml:space="preserve"> </w:t>
      </w:r>
      <w:r w:rsidRPr="005874B7">
        <w:rPr>
          <w:rFonts w:ascii="Arial" w:hAnsi="Arial" w:cs="Arial"/>
          <w:b/>
          <w:sz w:val="22"/>
          <w:szCs w:val="22"/>
        </w:rPr>
        <w:t>não possui estudo técnico preliminar</w:t>
      </w:r>
      <w:r w:rsidRPr="005874B7">
        <w:rPr>
          <w:rFonts w:ascii="Arial" w:hAnsi="Arial" w:cs="Arial"/>
          <w:sz w:val="22"/>
          <w:szCs w:val="22"/>
        </w:rPr>
        <w:t xml:space="preserve"> em razão do valor da contratação.</w:t>
      </w:r>
    </w:p>
    <w:p w14:paraId="018CDF3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1D7FEDF5" w:rsidR="008439E5" w:rsidRDefault="008439E5" w:rsidP="00E253F1">
      <w:pPr>
        <w:pStyle w:val="PargrafodaLista"/>
        <w:numPr>
          <w:ilvl w:val="0"/>
          <w:numId w:val="15"/>
        </w:numPr>
        <w:ind w:left="0" w:firstLine="851"/>
        <w:jc w:val="both"/>
        <w:rPr>
          <w:rFonts w:ascii="Arial" w:hAnsi="Arial" w:cs="Arial"/>
          <w:sz w:val="22"/>
          <w:szCs w:val="22"/>
        </w:rPr>
      </w:pPr>
      <w:r>
        <w:rPr>
          <w:rFonts w:ascii="Arial" w:hAnsi="Arial" w:cs="Arial"/>
          <w:sz w:val="22"/>
          <w:szCs w:val="22"/>
        </w:rPr>
        <w:t>Apresentar a proposta conforme Item 5 do termo de Referência;</w:t>
      </w:r>
    </w:p>
    <w:p w14:paraId="296F73B9"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p w14:paraId="58295F34" w14:textId="77777777" w:rsidR="00E253F1" w:rsidRPr="00B5615C" w:rsidRDefault="00E253F1" w:rsidP="00E253F1">
      <w:pPr>
        <w:pStyle w:val="Ttulo1"/>
        <w:numPr>
          <w:ilvl w:val="0"/>
          <w:numId w:val="9"/>
        </w:numPr>
        <w:rPr>
          <w:szCs w:val="24"/>
        </w:rPr>
      </w:pPr>
      <w:r w:rsidRPr="00B5615C">
        <w:rPr>
          <w:szCs w:val="24"/>
        </w:rPr>
        <w:t>DA EXECUÇÃO DO OBJETO – PRAZO, LOCAL E RECEBIMENTO</w:t>
      </w:r>
    </w:p>
    <w:p w14:paraId="46363DDF" w14:textId="77777777" w:rsidR="00E253F1" w:rsidRPr="005874B7" w:rsidRDefault="00E253F1" w:rsidP="00E253F1">
      <w:pPr>
        <w:rPr>
          <w:rFonts w:ascii="Arial" w:hAnsi="Arial" w:cs="Arial"/>
        </w:rPr>
      </w:pPr>
    </w:p>
    <w:p w14:paraId="6991D7DB" w14:textId="5FC2CA9E" w:rsidR="007366F1" w:rsidRDefault="007366F1" w:rsidP="007366F1">
      <w:pPr>
        <w:pStyle w:val="Ttulo1"/>
        <w:numPr>
          <w:ilvl w:val="1"/>
          <w:numId w:val="9"/>
        </w:numPr>
        <w:spacing w:line="276" w:lineRule="auto"/>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3420B7AA" w14:textId="6A1DB3EB" w:rsidR="00E253F1" w:rsidRPr="005874B7"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Material</w:t>
      </w:r>
      <w:r w:rsidR="00625ADF" w:rsidRPr="005874B7">
        <w:rPr>
          <w:b w:val="0"/>
          <w:sz w:val="22"/>
          <w:szCs w:val="22"/>
        </w:rPr>
        <w:t>:</w:t>
      </w:r>
      <w:r w:rsidRPr="005874B7">
        <w:rPr>
          <w:b w:val="0"/>
          <w:sz w:val="22"/>
          <w:szCs w:val="22"/>
        </w:rPr>
        <w:t xml:space="preserve"> </w:t>
      </w:r>
    </w:p>
    <w:p w14:paraId="7AD09B6B" w14:textId="6EFCBAC3" w:rsidR="0065791D" w:rsidRPr="005874B7" w:rsidRDefault="00625ADF"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No caso de entrega de material,</w:t>
      </w:r>
      <w:r w:rsidR="00E253F1" w:rsidRPr="005874B7">
        <w:rPr>
          <w:b w:val="0"/>
          <w:sz w:val="22"/>
          <w:szCs w:val="22"/>
          <w:u w:val="none"/>
        </w:rPr>
        <w:t xml:space="preserve"> </w:t>
      </w:r>
      <w:r w:rsidRPr="005874B7">
        <w:rPr>
          <w:b w:val="0"/>
          <w:sz w:val="22"/>
          <w:szCs w:val="22"/>
          <w:u w:val="none"/>
        </w:rPr>
        <w:t>o</w:t>
      </w:r>
      <w:r w:rsidR="00E253F1" w:rsidRPr="005874B7">
        <w:rPr>
          <w:b w:val="0"/>
          <w:sz w:val="22"/>
          <w:szCs w:val="22"/>
          <w:u w:val="none"/>
        </w:rPr>
        <w:t xml:space="preserve">s objetos poderão ser </w:t>
      </w:r>
      <w:proofErr w:type="gramStart"/>
      <w:r w:rsidR="00E253F1" w:rsidRPr="005874B7">
        <w:rPr>
          <w:b w:val="0"/>
          <w:sz w:val="22"/>
          <w:szCs w:val="22"/>
          <w:u w:val="none"/>
        </w:rPr>
        <w:t>fornecido</w:t>
      </w:r>
      <w:proofErr w:type="gramEnd"/>
      <w:r w:rsidR="00E253F1" w:rsidRPr="005874B7">
        <w:rPr>
          <w:b w:val="0"/>
          <w:sz w:val="22"/>
          <w:szCs w:val="22"/>
          <w:u w:val="none"/>
        </w:rPr>
        <w:t>(s)</w:t>
      </w:r>
      <w:r w:rsidR="00BF1FD0">
        <w:rPr>
          <w:b w:val="0"/>
          <w:sz w:val="22"/>
          <w:szCs w:val="22"/>
          <w:u w:val="none"/>
        </w:rPr>
        <w:t xml:space="preserve"> da seguinte </w:t>
      </w:r>
      <w:r w:rsidR="00E253F1" w:rsidRPr="005874B7">
        <w:rPr>
          <w:b w:val="0"/>
          <w:sz w:val="22"/>
          <w:szCs w:val="22"/>
          <w:u w:val="none"/>
        </w:rPr>
        <w:t>forma</w:t>
      </w:r>
      <w:r w:rsidR="0065791D" w:rsidRPr="005874B7">
        <w:rPr>
          <w:b w:val="0"/>
          <w:sz w:val="22"/>
          <w:szCs w:val="22"/>
          <w:u w:val="none"/>
        </w:rPr>
        <w:t>:</w:t>
      </w:r>
    </w:p>
    <w:p w14:paraId="4B16904F" w14:textId="4A14FCB8" w:rsidR="00F64BCA" w:rsidRPr="00F64BCA" w:rsidRDefault="003D7816" w:rsidP="00F64BCA">
      <w:pPr>
        <w:pStyle w:val="Ttulo1"/>
        <w:numPr>
          <w:ilvl w:val="4"/>
          <w:numId w:val="9"/>
        </w:numPr>
        <w:spacing w:line="276" w:lineRule="auto"/>
        <w:ind w:left="0" w:firstLine="1418"/>
        <w:jc w:val="both"/>
        <w:rPr>
          <w:b w:val="0"/>
          <w:sz w:val="22"/>
          <w:szCs w:val="22"/>
          <w:u w:val="none"/>
        </w:rPr>
      </w:pPr>
      <w:r w:rsidRPr="00BF1FD0">
        <w:rPr>
          <w:sz w:val="22"/>
          <w:szCs w:val="22"/>
          <w:u w:val="none"/>
        </w:rPr>
        <w:t>Única</w:t>
      </w:r>
      <w:r w:rsidRPr="005874B7">
        <w:rPr>
          <w:b w:val="0"/>
          <w:sz w:val="22"/>
          <w:szCs w:val="22"/>
          <w:u w:val="none"/>
        </w:rPr>
        <w:t>, desde que, não ultrapasse o prazo de 30 (trinta) dias corridos após o envio da Nota de Empenho e Autorização de fornecimento por e-mail ou aplicativo de mensagem, que poderá ser prorrogado mediante apresentação de justificativa (escrita), que será analisada e deliberada pela Câmara;</w:t>
      </w:r>
    </w:p>
    <w:p w14:paraId="24976D04" w14:textId="5A4D8346" w:rsidR="0061057D" w:rsidRDefault="0061057D" w:rsidP="007366F1">
      <w:pPr>
        <w:pStyle w:val="Ttulo1"/>
        <w:numPr>
          <w:ilvl w:val="2"/>
          <w:numId w:val="9"/>
        </w:numPr>
        <w:spacing w:line="276" w:lineRule="auto"/>
        <w:ind w:left="0" w:firstLine="851"/>
        <w:jc w:val="both"/>
        <w:rPr>
          <w:b w:val="0"/>
          <w:sz w:val="22"/>
          <w:szCs w:val="22"/>
          <w:u w:val="none"/>
        </w:rPr>
      </w:pPr>
      <w:r w:rsidRPr="005874B7">
        <w:rPr>
          <w:rStyle w:val="CorpoTextoChar"/>
          <w:rFonts w:eastAsia="Arial"/>
          <w:b w:val="0"/>
          <w:u w:val="none"/>
        </w:rPr>
        <w:t>No caso de produtos perecíveis, o prazo de validade na data da entrega não poderá ser inferior a 1 (anos);</w:t>
      </w:r>
      <w:r w:rsidRPr="005874B7">
        <w:rPr>
          <w:b w:val="0"/>
          <w:sz w:val="22"/>
          <w:szCs w:val="22"/>
          <w:u w:val="none"/>
        </w:rPr>
        <w:t xml:space="preserve"> </w:t>
      </w:r>
    </w:p>
    <w:p w14:paraId="067F3379" w14:textId="77777777" w:rsidR="003D7816" w:rsidRPr="003D7816" w:rsidRDefault="003D7816" w:rsidP="003D7816"/>
    <w:p w14:paraId="3145B8CD" w14:textId="77777777" w:rsidR="00E253F1" w:rsidRPr="005874B7" w:rsidRDefault="00E253F1" w:rsidP="00E253F1">
      <w:pPr>
        <w:ind w:firstLine="426"/>
        <w:rPr>
          <w:rFonts w:ascii="Arial" w:hAnsi="Arial" w:cs="Arial"/>
        </w:rPr>
      </w:pPr>
    </w:p>
    <w:p w14:paraId="5ACF6956" w14:textId="77777777" w:rsidR="00E253F1" w:rsidRPr="005874B7" w:rsidRDefault="00E253F1" w:rsidP="00E253F1">
      <w:pPr>
        <w:pStyle w:val="Ttulo1"/>
        <w:numPr>
          <w:ilvl w:val="1"/>
          <w:numId w:val="9"/>
        </w:numPr>
        <w:spacing w:before="0" w:after="0"/>
        <w:ind w:left="0" w:firstLine="567"/>
        <w:jc w:val="both"/>
        <w:rPr>
          <w:b w:val="0"/>
          <w:sz w:val="22"/>
          <w:szCs w:val="22"/>
        </w:rPr>
      </w:pPr>
      <w:r w:rsidRPr="005874B7">
        <w:rPr>
          <w:b w:val="0"/>
          <w:sz w:val="22"/>
          <w:szCs w:val="22"/>
        </w:rPr>
        <w:t>Local da Entrega do Objeto</w:t>
      </w:r>
    </w:p>
    <w:p w14:paraId="059522AF" w14:textId="24C5620C" w:rsidR="003E1376"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3E1376">
        <w:rPr>
          <w:b w:val="0"/>
          <w:sz w:val="22"/>
          <w:szCs w:val="22"/>
          <w:u w:val="none"/>
        </w:rPr>
        <w:t xml:space="preserve">A </w:t>
      </w:r>
      <w:r w:rsidR="003E1376" w:rsidRPr="005874B7">
        <w:rPr>
          <w:b w:val="0"/>
          <w:sz w:val="22"/>
          <w:szCs w:val="22"/>
          <w:u w:val="none"/>
        </w:rPr>
        <w:t>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Default="003E1376" w:rsidP="003E1376">
      <w:pPr>
        <w:pStyle w:val="Ttulo1"/>
        <w:numPr>
          <w:ilvl w:val="2"/>
          <w:numId w:val="9"/>
        </w:numPr>
        <w:spacing w:line="276" w:lineRule="auto"/>
        <w:ind w:left="0" w:firstLine="851"/>
        <w:jc w:val="both"/>
        <w:rPr>
          <w:b w:val="0"/>
          <w:sz w:val="22"/>
          <w:szCs w:val="22"/>
          <w:u w:val="none"/>
        </w:rPr>
      </w:pPr>
      <w:r w:rsidRPr="003E1376">
        <w:rPr>
          <w:b w:val="0"/>
          <w:sz w:val="22"/>
          <w:szCs w:val="22"/>
          <w:u w:val="none"/>
        </w:rPr>
        <w:t>As operações de carga, transporte</w:t>
      </w:r>
      <w:r w:rsidR="00167AFF">
        <w:rPr>
          <w:b w:val="0"/>
          <w:sz w:val="22"/>
          <w:szCs w:val="22"/>
          <w:u w:val="none"/>
        </w:rPr>
        <w:t xml:space="preserve"> de material ou pessoas (serviços)</w:t>
      </w:r>
      <w:r w:rsidRPr="003E1376">
        <w:rPr>
          <w:b w:val="0"/>
          <w:sz w:val="22"/>
          <w:szCs w:val="22"/>
          <w:u w:val="none"/>
        </w:rPr>
        <w:t xml:space="preserve"> e descarga correm por conta e risco da Contratada e os entregadores</w:t>
      </w:r>
      <w:r>
        <w:rPr>
          <w:b w:val="0"/>
          <w:sz w:val="22"/>
          <w:szCs w:val="22"/>
          <w:u w:val="none"/>
        </w:rPr>
        <w:t xml:space="preserve"> ou prestadores de serviços</w:t>
      </w:r>
      <w:r w:rsidRPr="003E1376">
        <w:rPr>
          <w:b w:val="0"/>
          <w:sz w:val="22"/>
          <w:szCs w:val="22"/>
          <w:u w:val="none"/>
        </w:rPr>
        <w:t xml:space="preserve"> deverão apresentar-se adequad</w:t>
      </w:r>
      <w:r>
        <w:rPr>
          <w:b w:val="0"/>
          <w:sz w:val="22"/>
          <w:szCs w:val="22"/>
          <w:u w:val="none"/>
        </w:rPr>
        <w:t>amente trajados e identificados</w:t>
      </w:r>
      <w:r w:rsidR="00E253F1" w:rsidRPr="005874B7">
        <w:rPr>
          <w:b w:val="0"/>
          <w:sz w:val="22"/>
          <w:szCs w:val="22"/>
          <w:u w:val="none"/>
        </w:rPr>
        <w:t>;</w:t>
      </w:r>
    </w:p>
    <w:p w14:paraId="529E2D04" w14:textId="77777777" w:rsidR="003E1376" w:rsidRPr="003E1376" w:rsidRDefault="003E1376" w:rsidP="003E1376"/>
    <w:p w14:paraId="76F6CDF7" w14:textId="77777777" w:rsidR="00E253F1" w:rsidRPr="005874B7" w:rsidRDefault="00E253F1" w:rsidP="00E253F1">
      <w:pPr>
        <w:pStyle w:val="Ttulo1"/>
        <w:numPr>
          <w:ilvl w:val="1"/>
          <w:numId w:val="9"/>
        </w:numPr>
        <w:spacing w:line="276" w:lineRule="auto"/>
        <w:ind w:left="0" w:firstLine="426"/>
        <w:jc w:val="both"/>
        <w:rPr>
          <w:rStyle w:val="CorpoTextoChar"/>
          <w:b w:val="0"/>
        </w:rPr>
      </w:pPr>
      <w:r w:rsidRPr="005874B7">
        <w:rPr>
          <w:rStyle w:val="CorpoTextoChar"/>
          <w:b w:val="0"/>
        </w:rPr>
        <w:lastRenderedPageBreak/>
        <w:t>Recebimento do Objeto</w:t>
      </w:r>
    </w:p>
    <w:p w14:paraId="4F8A1063" w14:textId="43678BED" w:rsidR="00E253F1" w:rsidRPr="005874B7" w:rsidRDefault="00E253F1" w:rsidP="00E253F1">
      <w:pPr>
        <w:pStyle w:val="Ttulo1"/>
        <w:numPr>
          <w:ilvl w:val="2"/>
          <w:numId w:val="9"/>
        </w:numPr>
        <w:spacing w:line="276" w:lineRule="auto"/>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7EA37383" w14:textId="77777777"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rStyle w:val="CorpoTextoChar"/>
          <w:u w:val="none"/>
        </w:rPr>
        <w:t xml:space="preserve">  </w:t>
      </w:r>
      <w:r w:rsidRPr="005874B7">
        <w:rPr>
          <w:b w:val="0"/>
          <w:sz w:val="22"/>
          <w:szCs w:val="22"/>
          <w:u w:val="none"/>
        </w:rPr>
        <w:t>Os itens serão recebidos definitivamente no prazo de 10 (dez) dias, contados do recebimento provisório, após a verificação da qualidade e quantidade do material e consequente aceitação mediante termo detalhado;</w:t>
      </w:r>
    </w:p>
    <w:p w14:paraId="73D2BA85" w14:textId="6BDC7539" w:rsidR="00576164" w:rsidRDefault="00DD0B02" w:rsidP="00576164">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E253F1"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prevista na Cláusula </w:t>
      </w:r>
      <w:r w:rsidR="007D0700" w:rsidRPr="007D0700">
        <w:rPr>
          <w:b w:val="0"/>
          <w:sz w:val="22"/>
          <w:szCs w:val="22"/>
          <w:u w:val="none"/>
        </w:rPr>
        <w:t>08</w:t>
      </w:r>
      <w:r w:rsidR="00BF1FD0">
        <w:rPr>
          <w:b w:val="0"/>
          <w:sz w:val="22"/>
          <w:szCs w:val="22"/>
          <w:u w:val="none"/>
        </w:rPr>
        <w:t xml:space="preserve"> 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5F3A5AF2" w14:textId="77777777" w:rsidR="00E05DCA" w:rsidRPr="00E05DCA" w:rsidRDefault="00E05DCA" w:rsidP="00E05DCA"/>
    <w:p w14:paraId="764A76C6" w14:textId="45313599"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5874B7" w:rsidRDefault="008A4257" w:rsidP="008A4257">
      <w:pPr>
        <w:rPr>
          <w:rFonts w:ascii="Arial" w:hAnsi="Arial" w:cs="Arial"/>
        </w:rPr>
      </w:pPr>
    </w:p>
    <w:p w14:paraId="31E0CEE3" w14:textId="6BD26CBE" w:rsidR="00113FC0" w:rsidRPr="00FC563D" w:rsidRDefault="00113FC0" w:rsidP="00113FC0">
      <w:pPr>
        <w:pStyle w:val="Ttulo1"/>
        <w:numPr>
          <w:ilvl w:val="1"/>
          <w:numId w:val="9"/>
        </w:numPr>
        <w:ind w:left="0" w:firstLine="567"/>
        <w:jc w:val="both"/>
        <w:rPr>
          <w:b w:val="0"/>
          <w:sz w:val="22"/>
          <w:szCs w:val="22"/>
          <w:u w:val="none"/>
        </w:rPr>
      </w:pPr>
      <w:r w:rsidRPr="00FC563D">
        <w:rPr>
          <w:b w:val="0"/>
          <w:sz w:val="22"/>
          <w:szCs w:val="22"/>
          <w:u w:val="none"/>
        </w:rPr>
        <w:t>O prazo de validade da proposta não será inferior a 60 (sessenta) dias, a contar da data de juntada no processo administrativo;</w:t>
      </w:r>
    </w:p>
    <w:p w14:paraId="5F4572CD" w14:textId="27A77928" w:rsidR="00FC563D" w:rsidRDefault="00FC563D" w:rsidP="00FC563D">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assinatura digital (conforme item. 5.3)</w:t>
      </w:r>
      <w:r w:rsidRPr="00FC563D">
        <w:rPr>
          <w:b w:val="0"/>
          <w:sz w:val="22"/>
          <w:szCs w:val="22"/>
          <w:u w:val="none"/>
        </w:rPr>
        <w:t>;</w:t>
      </w:r>
    </w:p>
    <w:p w14:paraId="404DA62E" w14:textId="77777777" w:rsidR="00FC563D" w:rsidRPr="00FC563D" w:rsidRDefault="00FC563D" w:rsidP="00FC563D"/>
    <w:p w14:paraId="70F1B817" w14:textId="6340CD61" w:rsidR="00FC563D" w:rsidRDefault="00FC563D" w:rsidP="00B5615C">
      <w:pPr>
        <w:pStyle w:val="Ttulo1"/>
        <w:numPr>
          <w:ilvl w:val="1"/>
          <w:numId w:val="9"/>
        </w:numPr>
        <w:ind w:left="0" w:firstLine="567"/>
        <w:jc w:val="both"/>
        <w:rPr>
          <w:b w:val="0"/>
          <w:sz w:val="22"/>
          <w:szCs w:val="22"/>
        </w:rPr>
      </w:pPr>
      <w:r w:rsidRPr="00D5651B">
        <w:rPr>
          <w:b w:val="0"/>
          <w:sz w:val="22"/>
          <w:szCs w:val="22"/>
        </w:rPr>
        <w:t>Assinatura Eletrônica:</w:t>
      </w:r>
    </w:p>
    <w:p w14:paraId="0C5814B6" w14:textId="21E2FC36" w:rsidR="00A91E5E" w:rsidRDefault="00A91E5E" w:rsidP="00A91E5E">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A91E5E">
        <w:rPr>
          <w:b w:val="0"/>
          <w:sz w:val="22"/>
          <w:szCs w:val="22"/>
          <w:u w:val="none"/>
        </w:rPr>
        <w:t xml:space="preserve">assinador </w:t>
      </w:r>
      <w:r w:rsidR="00D5651B">
        <w:rPr>
          <w:b w:val="0"/>
          <w:sz w:val="22"/>
          <w:szCs w:val="22"/>
          <w:u w:val="none"/>
        </w:rPr>
        <w:t xml:space="preserve"> </w:t>
      </w:r>
      <w:r w:rsidRPr="00A91E5E">
        <w:rPr>
          <w:b w:val="0"/>
          <w:sz w:val="22"/>
          <w:szCs w:val="22"/>
          <w:u w:val="none"/>
        </w:rPr>
        <w:t>Gov.br</w:t>
      </w:r>
      <w:proofErr w:type="gramEnd"/>
      <w:r w:rsidR="00D5651B">
        <w:rPr>
          <w:b w:val="0"/>
          <w:sz w:val="22"/>
          <w:szCs w:val="22"/>
          <w:u w:val="none"/>
        </w:rPr>
        <w:t>;</w:t>
      </w:r>
    </w:p>
    <w:p w14:paraId="40C28690" w14:textId="183DF334" w:rsidR="00945CF4" w:rsidRDefault="00945CF4" w:rsidP="00945CF4">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76BD9F8D" w14:textId="77777777" w:rsidR="00FF4172" w:rsidRDefault="00945CF4" w:rsidP="00945CF4">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FF4172">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945CF4"/>
    <w:p w14:paraId="08CB75F0" w14:textId="0D41E2FB" w:rsidR="007440B6" w:rsidRPr="00B5615C" w:rsidRDefault="007440B6" w:rsidP="00576164">
      <w:pPr>
        <w:pStyle w:val="Ttulo1"/>
        <w:numPr>
          <w:ilvl w:val="0"/>
          <w:numId w:val="9"/>
        </w:numPr>
        <w:jc w:val="both"/>
        <w:rPr>
          <w:szCs w:val="24"/>
        </w:rPr>
      </w:pPr>
      <w:r w:rsidRPr="00B5615C">
        <w:rPr>
          <w:szCs w:val="24"/>
        </w:rPr>
        <w:lastRenderedPageBreak/>
        <w:t>CONTATO:</w:t>
      </w:r>
    </w:p>
    <w:p w14:paraId="211C3D66" w14:textId="77777777" w:rsidR="007440B6" w:rsidRPr="005874B7" w:rsidRDefault="007440B6" w:rsidP="00576164">
      <w:pPr>
        <w:jc w:val="both"/>
        <w:rPr>
          <w:rFonts w:ascii="Arial" w:hAnsi="Arial" w:cs="Arial"/>
        </w:rPr>
      </w:pPr>
    </w:p>
    <w:p w14:paraId="40C5DCA9" w14:textId="2DF71F6F"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576164">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625ADF">
      <w:pPr>
        <w:spacing w:line="276" w:lineRule="auto"/>
        <w:jc w:val="both"/>
        <w:rPr>
          <w:rFonts w:ascii="Arial" w:hAnsi="Arial" w:cs="Arial"/>
          <w:sz w:val="22"/>
          <w:szCs w:val="22"/>
        </w:rPr>
      </w:pPr>
    </w:p>
    <w:p w14:paraId="45EB1FF4" w14:textId="043A791B" w:rsidR="00DC0085" w:rsidRDefault="00DC0085" w:rsidP="00DC0085">
      <w:pPr>
        <w:pStyle w:val="Ttulo1"/>
        <w:numPr>
          <w:ilvl w:val="0"/>
          <w:numId w:val="9"/>
        </w:numPr>
        <w:jc w:val="both"/>
      </w:pPr>
      <w:r>
        <w:t>FISCALIZAÇÃO</w:t>
      </w:r>
      <w:r w:rsidR="003E403D">
        <w:t>:</w:t>
      </w:r>
    </w:p>
    <w:p w14:paraId="323D0662" w14:textId="77777777" w:rsidR="00DC0085" w:rsidRDefault="00DC0085" w:rsidP="00DC0085"/>
    <w:p w14:paraId="7F9EEBD4" w14:textId="1DF5C9D3" w:rsidR="00DC0085" w:rsidRPr="00757142" w:rsidRDefault="00DC0085" w:rsidP="00DC0085">
      <w:pPr>
        <w:pStyle w:val="Ttulo1"/>
        <w:numPr>
          <w:ilvl w:val="1"/>
          <w:numId w:val="9"/>
        </w:numPr>
        <w:ind w:left="0" w:firstLine="567"/>
        <w:jc w:val="both"/>
        <w:rPr>
          <w:b w:val="0"/>
        </w:rPr>
      </w:pPr>
      <w:r w:rsidRPr="00757142">
        <w:rPr>
          <w:b w:val="0"/>
        </w:rPr>
        <w:t xml:space="preserve">Fiscal </w:t>
      </w:r>
      <w:r w:rsidR="009078DC">
        <w:rPr>
          <w:b w:val="0"/>
        </w:rPr>
        <w:t>Técnico</w:t>
      </w:r>
      <w:r w:rsidRPr="00757142">
        <w:rPr>
          <w:b w:val="0"/>
        </w:rPr>
        <w:t>:</w:t>
      </w:r>
    </w:p>
    <w:p w14:paraId="38CAEACF" w14:textId="41C7217F" w:rsidR="002D5073" w:rsidRDefault="002D5073" w:rsidP="00757142">
      <w:pPr>
        <w:pStyle w:val="Ttulo1"/>
        <w:numPr>
          <w:ilvl w:val="2"/>
          <w:numId w:val="9"/>
        </w:numPr>
        <w:spacing w:line="276" w:lineRule="auto"/>
        <w:ind w:left="0" w:firstLine="851"/>
        <w:jc w:val="both"/>
        <w:rPr>
          <w:b w:val="0"/>
          <w:sz w:val="22"/>
          <w:szCs w:val="22"/>
          <w:u w:val="none"/>
        </w:rPr>
      </w:pPr>
      <w:r>
        <w:rPr>
          <w:b w:val="0"/>
          <w:sz w:val="22"/>
          <w:szCs w:val="22"/>
          <w:u w:val="none"/>
        </w:rPr>
        <w:t>O fiscal t</w:t>
      </w:r>
      <w:r w:rsidRPr="009078DC">
        <w:rPr>
          <w:b w:val="0"/>
          <w:sz w:val="22"/>
          <w:szCs w:val="22"/>
          <w:u w:val="none"/>
        </w:rPr>
        <w:t>écnico</w:t>
      </w:r>
      <w:r>
        <w:rPr>
          <w:b w:val="0"/>
          <w:sz w:val="22"/>
          <w:szCs w:val="22"/>
          <w:u w:val="none"/>
        </w:rPr>
        <w:t xml:space="preserve"> é o </w:t>
      </w:r>
      <w:r w:rsidRPr="00757142">
        <w:rPr>
          <w:b w:val="0"/>
          <w:sz w:val="22"/>
          <w:szCs w:val="22"/>
          <w:u w:val="none"/>
        </w:rPr>
        <w:t>Setor Requisitante, ou, na sua ausência, pelo seu superior hierárquico</w:t>
      </w:r>
      <w:r>
        <w:rPr>
          <w:b w:val="0"/>
          <w:sz w:val="22"/>
          <w:szCs w:val="22"/>
          <w:u w:val="none"/>
        </w:rPr>
        <w:t>;</w:t>
      </w:r>
    </w:p>
    <w:p w14:paraId="19CF17A6" w14:textId="366D5BBF" w:rsidR="002D5073" w:rsidRPr="00B048E2" w:rsidRDefault="002D5073" w:rsidP="002D5073">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2D5073"/>
    <w:p w14:paraId="60750E5A" w14:textId="76894BDE" w:rsidR="007E6419" w:rsidRPr="007E6419" w:rsidRDefault="00BA4659" w:rsidP="00376758">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C77394">
      <w:pPr>
        <w:pStyle w:val="Ttulo1"/>
        <w:numPr>
          <w:ilvl w:val="3"/>
          <w:numId w:val="9"/>
        </w:numPr>
        <w:spacing w:line="276" w:lineRule="auto"/>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C77394">
      <w:pPr>
        <w:pStyle w:val="Ttulo1"/>
        <w:numPr>
          <w:ilvl w:val="3"/>
          <w:numId w:val="9"/>
        </w:numPr>
        <w:spacing w:line="276" w:lineRule="auto"/>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E6419">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6AE59F35" w14:textId="77777777" w:rsidR="007366F1" w:rsidRPr="007366F1" w:rsidRDefault="007366F1" w:rsidP="007366F1"/>
    <w:p w14:paraId="293E6BE3" w14:textId="77777777" w:rsidR="007E6419" w:rsidRDefault="007E6419" w:rsidP="007E6419">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8489B99" w14:textId="0ACBC0B2" w:rsidR="002A408B" w:rsidRPr="007E6419"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 xml:space="preserve">emitirá notificações para a correção do objeto, determinando prazo para a </w:t>
      </w:r>
      <w:r>
        <w:rPr>
          <w:b w:val="0"/>
          <w:sz w:val="22"/>
          <w:szCs w:val="22"/>
          <w:u w:val="none"/>
        </w:rPr>
        <w:t>sua troca;</w:t>
      </w:r>
    </w:p>
    <w:p w14:paraId="6235E0F5" w14:textId="7814AE57" w:rsidR="002A408B"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entrega,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598FB6E7" w14:textId="77777777" w:rsidR="003E403D" w:rsidRPr="003E403D" w:rsidRDefault="003E403D" w:rsidP="003E403D"/>
    <w:p w14:paraId="297349F5" w14:textId="5244A3B9"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lastRenderedPageBreak/>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77777777"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r w:rsidRPr="009078DC">
        <w:rPr>
          <w:rStyle w:val="normaltextrun"/>
          <w:sz w:val="22"/>
          <w:szCs w:val="22"/>
        </w:rPr>
        <w:t>Lei nº 14.133, de 2021</w:t>
      </w:r>
      <w:r w:rsidRPr="009078DC">
        <w:rPr>
          <w:rStyle w:val="normaltextrun"/>
          <w:color w:val="000000"/>
          <w:sz w:val="22"/>
          <w:szCs w:val="22"/>
        </w:rPr>
        <w:t>, o Contratado que:</w:t>
      </w:r>
    </w:p>
    <w:p w14:paraId="1E9C16A6"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904442">
      <w:pPr>
        <w:pStyle w:val="Nvel02"/>
        <w:numPr>
          <w:ilvl w:val="0"/>
          <w:numId w:val="0"/>
        </w:numPr>
        <w:ind w:left="567"/>
        <w:rPr>
          <w:sz w:val="22"/>
          <w:szCs w:val="22"/>
        </w:rPr>
      </w:pPr>
    </w:p>
    <w:p w14:paraId="321B8826" w14:textId="395F3C1E" w:rsidR="004D2F4F" w:rsidRPr="009078DC" w:rsidRDefault="004D2F4F" w:rsidP="00904442">
      <w:pPr>
        <w:pStyle w:val="Nvel02"/>
        <w:rPr>
          <w:rStyle w:val="normaltextrun"/>
          <w:sz w:val="22"/>
          <w:szCs w:val="22"/>
        </w:rPr>
      </w:pPr>
      <w:r w:rsidRPr="009078DC">
        <w:rPr>
          <w:rStyle w:val="normaltextrun"/>
          <w:color w:val="000000"/>
          <w:sz w:val="22"/>
          <w:szCs w:val="22"/>
        </w:rPr>
        <w:t>Serão aplicadas ao Contratado que incorrer nas infrações acima descritas as seguintes sanções:</w:t>
      </w:r>
    </w:p>
    <w:p w14:paraId="16AE11E0" w14:textId="03EBA7C7" w:rsidR="00AB49ED" w:rsidRPr="009078DC" w:rsidRDefault="004D2F4F" w:rsidP="00904442">
      <w:pPr>
        <w:pStyle w:val="Nvel02"/>
        <w:rPr>
          <w:rStyle w:val="normaltextrun"/>
          <w:b/>
          <w:sz w:val="22"/>
          <w:szCs w:val="22"/>
          <w:u w:val="single"/>
        </w:rPr>
      </w:pPr>
      <w:r w:rsidRPr="009078DC">
        <w:rPr>
          <w:rStyle w:val="normaltextrun"/>
          <w:color w:val="000000"/>
          <w:sz w:val="22"/>
          <w:szCs w:val="22"/>
        </w:rPr>
        <w:t xml:space="preserve"> </w:t>
      </w:r>
      <w:r w:rsidRPr="009078DC">
        <w:rPr>
          <w:rStyle w:val="normaltextrun"/>
          <w:sz w:val="22"/>
          <w:szCs w:val="22"/>
          <w:u w:val="single"/>
        </w:rPr>
        <w:t>Advertência</w:t>
      </w:r>
      <w:r w:rsidRPr="009078DC">
        <w:rPr>
          <w:rStyle w:val="normaltextrun"/>
          <w:sz w:val="22"/>
          <w:szCs w:val="22"/>
        </w:rPr>
        <w:t>, quando o Contratado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078DC">
        <w:rPr>
          <w:b/>
          <w:sz w:val="22"/>
          <w:szCs w:val="22"/>
        </w:rPr>
        <w:t>item 8.</w:t>
      </w:r>
      <w:r w:rsidRPr="009078DC">
        <w:rPr>
          <w:sz w:val="22"/>
          <w:szCs w:val="22"/>
        </w:rPr>
        <w:t>1;</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9078DC">
        <w:rPr>
          <w:rStyle w:val="normaltextrun"/>
          <w:b/>
          <w:sz w:val="22"/>
          <w:szCs w:val="22"/>
        </w:rPr>
        <w:t>0,5</w:t>
      </w:r>
      <w:r w:rsidRPr="009078DC">
        <w:rPr>
          <w:rStyle w:val="normaltextrun"/>
          <w:sz w:val="22"/>
          <w:szCs w:val="22"/>
        </w:rPr>
        <w:t>% (</w:t>
      </w:r>
      <w:r w:rsidRPr="009078DC">
        <w:rPr>
          <w:rStyle w:val="normaltextrun"/>
          <w:b/>
          <w:sz w:val="22"/>
          <w:szCs w:val="22"/>
        </w:rPr>
        <w:t>meio</w:t>
      </w:r>
      <w:r w:rsidRPr="009078DC">
        <w:rPr>
          <w:rStyle w:val="normaltextrun"/>
          <w:sz w:val="22"/>
          <w:szCs w:val="22"/>
        </w:rPr>
        <w:t xml:space="preserve"> por cento)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9078DC">
        <w:rPr>
          <w:rStyle w:val="normaltextrun"/>
          <w:b/>
          <w:sz w:val="22"/>
          <w:szCs w:val="22"/>
        </w:rPr>
        <w:t>trinta</w:t>
      </w:r>
      <w:r w:rsidRPr="009078DC">
        <w:rPr>
          <w:rStyle w:val="normaltextrun"/>
          <w:sz w:val="22"/>
          <w:szCs w:val="22"/>
        </w:rPr>
        <w:t>) dias;</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lastRenderedPageBreak/>
        <w:t xml:space="preserve"> </w:t>
      </w:r>
      <w:r w:rsidRPr="009078DC">
        <w:rPr>
          <w:rStyle w:val="normaltextrun"/>
          <w:sz w:val="22"/>
          <w:szCs w:val="22"/>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item 8.1 alíneas “e” a “h”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item 8.1 na alínea “c”, de 10% (</w:t>
      </w:r>
      <w:r w:rsidRPr="00AF2513">
        <w:rPr>
          <w:rStyle w:val="normaltextrun"/>
          <w:bCs/>
          <w:iCs w:val="0"/>
          <w:sz w:val="22"/>
          <w:szCs w:val="22"/>
        </w:rPr>
        <w:t>dez</w:t>
      </w:r>
      <w:r w:rsidRPr="00AF2513">
        <w:rPr>
          <w:rStyle w:val="normaltextrun"/>
          <w:sz w:val="22"/>
          <w:szCs w:val="22"/>
        </w:rPr>
        <w:t xml:space="preserve"> por cento) a 20% (</w:t>
      </w:r>
      <w:r w:rsidRPr="00AF2513">
        <w:rPr>
          <w:rStyle w:val="normaltextrun"/>
          <w:bCs/>
          <w:iCs w:val="0"/>
          <w:sz w:val="22"/>
          <w:szCs w:val="22"/>
        </w:rPr>
        <w:t>vinte</w:t>
      </w:r>
      <w:r w:rsidRPr="00AF2513">
        <w:rPr>
          <w:rStyle w:val="normaltextrun"/>
          <w:sz w:val="22"/>
          <w:szCs w:val="22"/>
        </w:rPr>
        <w:t xml:space="preserve"> por cento)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“b”,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47AA45CF" w14:textId="08BA7FF9"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“a”, de 10% (dez por cento) a 20% (trinta por cento) do valor da contratação</w:t>
      </w:r>
      <w:r w:rsidR="00582110" w:rsidRPr="00AF2513">
        <w:rPr>
          <w:rStyle w:val="normaltextrun"/>
          <w:sz w:val="22"/>
          <w:szCs w:val="22"/>
        </w:rPr>
        <w:t>;</w:t>
      </w:r>
    </w:p>
    <w:p w14:paraId="4AB4A399" w14:textId="23A42761"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não exclui, em hipótese alguma, a obrigação de reparação integral do dano causado ao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t xml:space="preserve">Antes da aplicação da </w:t>
      </w:r>
      <w:r w:rsidRPr="009078DC">
        <w:rPr>
          <w:rStyle w:val="normaltextrun"/>
          <w:sz w:val="22"/>
          <w:szCs w:val="22"/>
        </w:rPr>
        <w:t>multa</w:t>
      </w:r>
      <w:r w:rsidRPr="009078DC">
        <w:rPr>
          <w:sz w:val="22"/>
          <w:szCs w:val="22"/>
        </w:rPr>
        <w:t xml:space="preserve"> será facultada a defesa do interessado no prazo de 15 (quinze) dias úteis, contado da data de sua intimação;</w:t>
      </w:r>
    </w:p>
    <w:p w14:paraId="0D2F2A37" w14:textId="78C56F3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Se a multa aplicada e as 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904442">
      <w:pPr>
        <w:pStyle w:val="Nvel02"/>
        <w:rPr>
          <w:b/>
          <w:sz w:val="22"/>
          <w:szCs w:val="22"/>
          <w:u w:val="single"/>
        </w:rPr>
      </w:pPr>
      <w:r w:rsidRPr="009078DC">
        <w:rPr>
          <w:sz w:val="22"/>
          <w:szCs w:val="22"/>
        </w:rPr>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 xml:space="preserve">aplicação das sanções realizar-se-á em processo administrativo que assegure o contraditório e a ampla defesa ao Contratado,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5444A615"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 bem como os cadastrados pela empresa no SICAF;</w:t>
      </w:r>
    </w:p>
    <w:p w14:paraId="739C7515" w14:textId="2D6C3D5B" w:rsidR="00582110" w:rsidRPr="009078DC" w:rsidRDefault="00904442" w:rsidP="00904442">
      <w:pPr>
        <w:pStyle w:val="Nvel02"/>
        <w:rPr>
          <w:rStyle w:val="normaltextrun"/>
          <w:b/>
          <w:sz w:val="22"/>
          <w:szCs w:val="22"/>
          <w:u w:val="single"/>
        </w:rPr>
      </w:pPr>
      <w:r w:rsidRPr="009078DC">
        <w:rPr>
          <w:rStyle w:val="normaltextrun"/>
          <w:sz w:val="22"/>
          <w:szCs w:val="22"/>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lastRenderedPageBreak/>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54D543A9"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o Contratante; e </w:t>
      </w:r>
    </w:p>
    <w:p w14:paraId="15EA33E3" w14:textId="195A9D7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implantação ou o aperfeiçoamento de programa de integridade, conforme normas e orientações dos órgãos de controle.</w:t>
      </w:r>
    </w:p>
    <w:p w14:paraId="5C4F6CF0" w14:textId="043A86F4"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leis de licitações e contratos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56666169" w:rsidR="00CF71CD" w:rsidRPr="00B5615C" w:rsidRDefault="00CF71CD" w:rsidP="00CF71CD">
      <w:pPr>
        <w:pStyle w:val="Nvel02"/>
        <w:rPr>
          <w:rStyle w:val="normaltextrun"/>
          <w:b/>
          <w:sz w:val="22"/>
          <w:szCs w:val="22"/>
          <w:u w:val="single"/>
        </w:rPr>
      </w:pPr>
      <w:r w:rsidRPr="00B5615C">
        <w:rPr>
          <w:rStyle w:val="normaltextrun"/>
          <w:color w:val="000000"/>
          <w:sz w:val="22"/>
          <w:szCs w:val="22"/>
        </w:rPr>
        <w:t xml:space="preserve">A personalidade jurídica do Contratado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CF71CD">
      <w:pPr>
        <w:pStyle w:val="Nvel02"/>
        <w:rPr>
          <w:rStyle w:val="normaltextrun"/>
          <w:b/>
          <w:sz w:val="22"/>
          <w:szCs w:val="22"/>
          <w:u w:val="single"/>
        </w:rPr>
      </w:pPr>
      <w:r w:rsidRPr="00B5615C">
        <w:rPr>
          <w:rStyle w:val="normaltextrun"/>
          <w:color w:val="000000"/>
          <w:sz w:val="22"/>
          <w:szCs w:val="22"/>
        </w:rPr>
        <w:t xml:space="preserve">O Contratante deverá, no prazo máximo </w:t>
      </w:r>
      <w:r w:rsidRPr="00B5615C">
        <w:rPr>
          <w:rStyle w:val="normaltextrun"/>
          <w:sz w:val="22"/>
          <w:szCs w:val="22"/>
        </w:rPr>
        <w:t>de</w:t>
      </w:r>
      <w:r w:rsidRPr="00B5615C">
        <w:rPr>
          <w:rStyle w:val="normaltextrun"/>
          <w:color w:val="000000"/>
          <w:sz w:val="22"/>
          <w:szCs w:val="22"/>
        </w:rPr>
        <w:t xml:space="preserve"> 15 (quinze) dias úteis, contado da data de aplicação da sanção, </w:t>
      </w:r>
      <w:r w:rsidRPr="00B5615C">
        <w:rPr>
          <w:sz w:val="22"/>
          <w:szCs w:val="22"/>
        </w:rPr>
        <w:t>informar</w:t>
      </w:r>
      <w:r w:rsidRPr="00B5615C">
        <w:rPr>
          <w:rStyle w:val="normaltextrun"/>
          <w:color w:val="000000"/>
          <w:sz w:val="22"/>
          <w:szCs w:val="22"/>
        </w:rPr>
        <w:t xml:space="preserve"> e manter atualizados os dados relativos às sanções por ela </w:t>
      </w:r>
      <w:r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5C57CCCE"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do Contratado</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sz w:val="22"/>
          <w:szCs w:val="22"/>
        </w:rPr>
        <w:t>da Instrução Normativa SEGES/ME nº 26, de 13 de abril de 2022.</w:t>
      </w:r>
    </w:p>
    <w:p w14:paraId="03ECF418" w14:textId="77777777" w:rsidR="00CF71CD" w:rsidRPr="00CF71CD" w:rsidRDefault="00CF71CD" w:rsidP="00CF71CD">
      <w:pPr>
        <w:pStyle w:val="Nvel02"/>
        <w:numPr>
          <w:ilvl w:val="0"/>
          <w:numId w:val="0"/>
        </w:numPr>
        <w:ind w:left="567"/>
        <w:rPr>
          <w:rStyle w:val="normaltextrun"/>
          <w:b/>
          <w:sz w:val="22"/>
          <w:szCs w:val="22"/>
          <w:u w:val="single"/>
        </w:rPr>
      </w:pPr>
    </w:p>
    <w:p w14:paraId="2F58E5C3" w14:textId="7E72D1C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lastRenderedPageBreak/>
        <w:t>O pagamento será efetuado dentro do prazo máximo de 10 (dez) dias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715B0E15" w:rsidR="00CF71CD" w:rsidRPr="00CF71CD" w:rsidRDefault="00CF71CD" w:rsidP="00CF71CD">
      <w:pPr>
        <w:pStyle w:val="Nvel02"/>
      </w:pPr>
      <w:r w:rsidRPr="005874B7">
        <w:rPr>
          <w:sz w:val="22"/>
          <w:szCs w:val="22"/>
        </w:rPr>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r>
        <w:rPr>
          <w:sz w:val="22"/>
          <w:szCs w:val="22"/>
        </w:rPr>
        <w:t>.</w:t>
      </w:r>
    </w:p>
    <w:p w14:paraId="3ECD9F0A" w14:textId="5BB6896B" w:rsidR="00CF71CD" w:rsidRPr="00CF71CD" w:rsidRDefault="00CF71CD" w:rsidP="00CF71CD">
      <w:pPr>
        <w:pStyle w:val="Nvel02"/>
      </w:pPr>
      <w:r w:rsidRPr="005874B7">
        <w:rPr>
          <w:sz w:val="22"/>
          <w:szCs w:val="22"/>
        </w:rPr>
        <w:t>Deverão constar do documento fiscal, o Banco, o número da conta corrente e a agência bancária, sem os quais o pagamento ficará retido por falta de informação fundamental</w:t>
      </w:r>
      <w:r>
        <w:rPr>
          <w:sz w:val="22"/>
          <w:szCs w:val="22"/>
        </w:rPr>
        <w:t>.</w:t>
      </w:r>
    </w:p>
    <w:p w14:paraId="6D2FABC8" w14:textId="77777777"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B5615C" w:rsidRDefault="00CF71CD" w:rsidP="00CF71CD">
      <w:pPr>
        <w:pStyle w:val="Nvel02"/>
      </w:pPr>
      <w:r w:rsidRPr="005874B7">
        <w:rPr>
          <w:sz w:val="22"/>
          <w:szCs w:val="22"/>
        </w:rPr>
        <w:t xml:space="preserve">O prestador será selecionado mediante processo de contratação direta, fundamentada na dispensa de licitação, com adoção do critério de seleção pelo </w:t>
      </w:r>
      <w:r w:rsidRPr="005874B7">
        <w:rPr>
          <w:b/>
          <w:sz w:val="22"/>
          <w:szCs w:val="22"/>
        </w:rPr>
        <w:t>MENOR PREÇO</w:t>
      </w:r>
      <w:r w:rsidRPr="005874B7">
        <w:rPr>
          <w:sz w:val="22"/>
          <w:szCs w:val="22"/>
        </w:rPr>
        <w:t>.</w:t>
      </w:r>
    </w:p>
    <w:p w14:paraId="3F9061BA" w14:textId="77777777" w:rsidR="00B5615C" w:rsidRPr="00CF71CD" w:rsidRDefault="00B5615C" w:rsidP="00B5615C">
      <w:pPr>
        <w:pStyle w:val="Nvel02"/>
        <w:numPr>
          <w:ilvl w:val="0"/>
          <w:numId w:val="0"/>
        </w:numPr>
        <w:ind w:left="567"/>
      </w:pPr>
    </w:p>
    <w:p w14:paraId="39D5A93D" w14:textId="28A008EA"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CF71CD" w:rsidRDefault="00CF71CD" w:rsidP="00CF71CD">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682805A7" w:rsidR="007024EE" w:rsidRPr="007024EE" w:rsidRDefault="007024EE" w:rsidP="007024EE">
      <w:pPr>
        <w:pStyle w:val="Nvel02"/>
        <w:rPr>
          <w:sz w:val="22"/>
          <w:szCs w:val="22"/>
        </w:rPr>
      </w:pPr>
      <w:r w:rsidRPr="007024EE">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28A6B1E" w14:textId="0F5084F2" w:rsidR="00E253F1" w:rsidRPr="00E05DCA" w:rsidRDefault="00CF71CD" w:rsidP="00E253F1">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p w14:paraId="333C1F76" w14:textId="0DC8E2C4"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 xml:space="preserve">Santa Bárbara d’Oeste/SP, </w:t>
      </w:r>
      <w:r w:rsidR="006C1CA3" w:rsidRPr="006C1CA3">
        <w:rPr>
          <w:rFonts w:ascii="Arial" w:hAnsi="Arial" w:cs="Arial"/>
          <w:sz w:val="22"/>
          <w:szCs w:val="22"/>
        </w:rPr>
        <w:t>07 de novembro</w:t>
      </w:r>
      <w:r w:rsidRPr="006C1CA3">
        <w:rPr>
          <w:rFonts w:ascii="Arial" w:hAnsi="Arial" w:cs="Arial"/>
          <w:sz w:val="22"/>
          <w:szCs w:val="22"/>
        </w:rPr>
        <w:t xml:space="preserve"> de 2025.</w:t>
      </w:r>
      <w:r w:rsidRPr="005874B7">
        <w:rPr>
          <w:rFonts w:ascii="Arial" w:hAnsi="Arial" w:cs="Arial"/>
          <w:sz w:val="22"/>
          <w:szCs w:val="22"/>
        </w:rPr>
        <w:t xml:space="preserve"> </w:t>
      </w:r>
    </w:p>
    <w:p w14:paraId="3B27D4B2" w14:textId="77777777" w:rsidR="00E253F1" w:rsidRPr="005874B7" w:rsidRDefault="00E253F1" w:rsidP="006C1CA3">
      <w:pPr>
        <w:spacing w:line="276" w:lineRule="auto"/>
        <w:rPr>
          <w:rFonts w:ascii="Arial" w:hAnsi="Arial" w:cs="Arial"/>
          <w:sz w:val="22"/>
          <w:szCs w:val="22"/>
        </w:rPr>
      </w:pPr>
    </w:p>
    <w:p w14:paraId="02177899"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p w14:paraId="597A4771" w14:textId="300A00BD" w:rsidR="00E253F1" w:rsidRDefault="006C1CA3" w:rsidP="00E253F1">
      <w:pPr>
        <w:spacing w:line="276" w:lineRule="auto"/>
        <w:jc w:val="center"/>
        <w:rPr>
          <w:rFonts w:ascii="Arial" w:hAnsi="Arial" w:cs="Arial"/>
          <w:b/>
          <w:sz w:val="22"/>
          <w:szCs w:val="22"/>
        </w:rPr>
      </w:pPr>
      <w:r>
        <w:rPr>
          <w:rFonts w:ascii="Arial" w:hAnsi="Arial" w:cs="Arial"/>
          <w:b/>
          <w:sz w:val="22"/>
          <w:szCs w:val="22"/>
        </w:rPr>
        <w:t xml:space="preserve">Sueli de Fátima </w:t>
      </w:r>
      <w:proofErr w:type="spellStart"/>
      <w:r>
        <w:rPr>
          <w:rFonts w:ascii="Arial" w:hAnsi="Arial" w:cs="Arial"/>
          <w:b/>
          <w:sz w:val="22"/>
          <w:szCs w:val="22"/>
        </w:rPr>
        <w:t>Dellagrácia</w:t>
      </w:r>
      <w:proofErr w:type="spellEnd"/>
      <w:r>
        <w:rPr>
          <w:rFonts w:ascii="Arial" w:hAnsi="Arial" w:cs="Arial"/>
          <w:b/>
          <w:sz w:val="22"/>
          <w:szCs w:val="22"/>
        </w:rPr>
        <w:t xml:space="preserve"> </w:t>
      </w:r>
      <w:proofErr w:type="spellStart"/>
      <w:r>
        <w:rPr>
          <w:rFonts w:ascii="Arial" w:hAnsi="Arial" w:cs="Arial"/>
          <w:b/>
          <w:sz w:val="22"/>
          <w:szCs w:val="22"/>
        </w:rPr>
        <w:t>Margato</w:t>
      </w:r>
      <w:proofErr w:type="spellEnd"/>
    </w:p>
    <w:sdt>
      <w:sdtPr>
        <w:rPr>
          <w:rFonts w:ascii="Arial" w:hAnsi="Arial" w:cs="Arial"/>
          <w:b/>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4A2FB01F" w14:textId="1F08FEA6" w:rsidR="00E253F1" w:rsidRPr="00E05DCA" w:rsidRDefault="00DF2A9A" w:rsidP="00E05DCA">
          <w:pPr>
            <w:spacing w:line="276" w:lineRule="auto"/>
            <w:jc w:val="center"/>
            <w:rPr>
              <w:rFonts w:ascii="Arial" w:hAnsi="Arial" w:cs="Arial"/>
              <w:b/>
              <w:sz w:val="22"/>
              <w:szCs w:val="22"/>
            </w:rPr>
          </w:pPr>
          <w:r w:rsidRPr="00E05DCA">
            <w:rPr>
              <w:rFonts w:ascii="Arial" w:hAnsi="Arial" w:cs="Arial"/>
              <w:b/>
              <w:bCs/>
              <w:sz w:val="22"/>
              <w:szCs w:val="22"/>
            </w:rPr>
            <w:t>Agente Administrativo</w:t>
          </w:r>
          <w:r w:rsidR="006C1CA3" w:rsidRPr="00E05DCA">
            <w:rPr>
              <w:rFonts w:ascii="Arial" w:hAnsi="Arial" w:cs="Arial"/>
              <w:b/>
              <w:bCs/>
              <w:sz w:val="22"/>
              <w:szCs w:val="22"/>
            </w:rPr>
            <w:t xml:space="preserve"> - Almoxarifado</w:t>
          </w:r>
        </w:p>
      </w:sdtContent>
    </w:sdt>
    <w:p w14:paraId="2284703A"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p w14:paraId="7E87DE6C" w14:textId="77777777" w:rsidR="006C1CA3" w:rsidRDefault="006C1CA3" w:rsidP="006C1CA3">
      <w:pPr>
        <w:spacing w:line="276" w:lineRule="auto"/>
        <w:jc w:val="center"/>
        <w:rPr>
          <w:rFonts w:cstheme="minorHAnsi"/>
          <w:sz w:val="22"/>
          <w:szCs w:val="22"/>
        </w:rPr>
      </w:pPr>
      <w:r>
        <w:rPr>
          <w:rFonts w:cstheme="minorHAnsi"/>
          <w:sz w:val="22"/>
          <w:szCs w:val="22"/>
        </w:rPr>
        <w:t>Fernando Miqueloto Kawai</w:t>
      </w:r>
    </w:p>
    <w:p w14:paraId="3D6CE22D" w14:textId="77777777" w:rsidR="006C1CA3" w:rsidRPr="003446FF" w:rsidRDefault="006C1CA3" w:rsidP="006C1CA3">
      <w:pPr>
        <w:spacing w:line="276" w:lineRule="auto"/>
        <w:jc w:val="center"/>
        <w:rPr>
          <w:rFonts w:cstheme="minorHAnsi"/>
          <w:sz w:val="22"/>
          <w:szCs w:val="22"/>
        </w:rPr>
      </w:pPr>
      <w:r>
        <w:rPr>
          <w:rFonts w:cstheme="minorHAnsi"/>
          <w:sz w:val="22"/>
          <w:szCs w:val="22"/>
        </w:rPr>
        <w:t>Chefe do Setor de Suprimentos e Patrimônio</w:t>
      </w:r>
    </w:p>
    <w:p w14:paraId="0A77630F" w14:textId="77777777" w:rsidR="003901BC" w:rsidRDefault="003901BC" w:rsidP="00E253F1">
      <w:pPr>
        <w:rPr>
          <w:rFonts w:ascii="Arial" w:hAnsi="Arial" w:cs="Arial"/>
        </w:rPr>
      </w:pPr>
    </w:p>
    <w:p w14:paraId="211FFC22" w14:textId="77777777" w:rsidR="003901BC" w:rsidRDefault="003901BC" w:rsidP="00E253F1">
      <w:pPr>
        <w:rPr>
          <w:rFonts w:ascii="Arial" w:hAnsi="Arial" w:cs="Arial"/>
        </w:rPr>
      </w:pPr>
    </w:p>
    <w:p w14:paraId="26BF1F2C" w14:textId="77777777" w:rsidR="008A4257" w:rsidRDefault="008A4257" w:rsidP="008A4257">
      <w:pPr>
        <w:jc w:val="center"/>
        <w:rPr>
          <w:rFonts w:ascii="Arial" w:hAnsi="Arial" w:cs="Arial"/>
          <w:b/>
          <w:bCs/>
        </w:rPr>
      </w:pPr>
      <w:r>
        <w:rPr>
          <w:rFonts w:ascii="Arial" w:hAnsi="Arial" w:cs="Arial"/>
          <w:b/>
          <w:bCs/>
        </w:rPr>
        <w:t>MODELO DE PROPOSTA DETALHADA</w:t>
      </w:r>
    </w:p>
    <w:p w14:paraId="0D1BA312" w14:textId="77777777" w:rsidR="008A4257" w:rsidRDefault="008A4257" w:rsidP="008A4257">
      <w:pPr>
        <w:jc w:val="center"/>
        <w:rPr>
          <w:rFonts w:ascii="Arial" w:hAnsi="Arial" w:cs="Arial"/>
          <w:b/>
          <w:bCs/>
        </w:rPr>
      </w:pPr>
    </w:p>
    <w:p w14:paraId="784B9E79" w14:textId="587BB724" w:rsidR="008A4257" w:rsidRDefault="008A4257" w:rsidP="008A4257">
      <w:pPr>
        <w:rPr>
          <w:rFonts w:ascii="Arial" w:hAnsi="Arial" w:cs="Arial"/>
          <w:b/>
          <w:u w:val="single"/>
        </w:rPr>
      </w:pPr>
      <w:r>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0872DC">
            <w:rPr>
              <w:rFonts w:ascii="Arial" w:hAnsi="Arial" w:cs="Arial"/>
              <w:b/>
              <w:u w:val="single"/>
            </w:rPr>
            <w:t>8169/2025</w:t>
          </w:r>
        </w:sdtContent>
      </w:sdt>
    </w:p>
    <w:p w14:paraId="7FC2E98D" w14:textId="77777777" w:rsidR="008A4257" w:rsidRDefault="008A4257" w:rsidP="008A4257">
      <w:pPr>
        <w:rPr>
          <w:rFonts w:ascii="Arial" w:hAnsi="Arial" w:cs="Arial"/>
          <w:b/>
          <w:u w:val="single"/>
        </w:rPr>
      </w:pPr>
    </w:p>
    <w:p w14:paraId="7386B9D6" w14:textId="6146BDCC" w:rsidR="008A4257" w:rsidRDefault="008A4257" w:rsidP="00577A60">
      <w:pPr>
        <w:jc w:val="both"/>
        <w:rPr>
          <w:rFonts w:ascii="Arial" w:hAnsi="Arial" w:cs="Arial"/>
        </w:rPr>
      </w:pPr>
      <w:r>
        <w:rPr>
          <w:rFonts w:ascii="Arial" w:hAnsi="Arial" w:cs="Arial"/>
        </w:rPr>
        <w:t>Integra a presente proposta comercial ao Termo de Referência</w:t>
      </w:r>
      <w:r w:rsidR="00133548">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F64BCA">
            <w:rPr>
              <w:rFonts w:ascii="Arial" w:hAnsi="Arial" w:cs="Arial"/>
              <w:b/>
            </w:rPr>
            <w:t>87/2025</w:t>
          </w:r>
        </w:sdtContent>
      </w:sdt>
      <w:r w:rsidR="00133548">
        <w:rPr>
          <w:rFonts w:ascii="Arial" w:hAnsi="Arial" w:cs="Arial"/>
        </w:rPr>
        <w:t xml:space="preserve"> </w:t>
      </w:r>
      <w:r>
        <w:rPr>
          <w:rFonts w:ascii="Arial" w:hAnsi="Arial" w:cs="Arial"/>
        </w:rPr>
        <w:t>, a qual a</w:t>
      </w:r>
      <w:r w:rsidR="00577A60">
        <w:rPr>
          <w:rFonts w:ascii="Arial" w:hAnsi="Arial" w:cs="Arial"/>
        </w:rPr>
        <w:t xml:space="preserve"> </w:t>
      </w:r>
      <w:r>
        <w:rPr>
          <w:rFonts w:ascii="Arial" w:hAnsi="Arial" w:cs="Arial"/>
        </w:rPr>
        <w:t xml:space="preserve">licitante ...........................................(nome da empresa) </w:t>
      </w:r>
    </w:p>
    <w:p w14:paraId="594533C5" w14:textId="77777777" w:rsidR="008A4257" w:rsidRDefault="008A4257" w:rsidP="00577A60">
      <w:pPr>
        <w:jc w:val="both"/>
        <w:rPr>
          <w:rFonts w:ascii="Arial" w:hAnsi="Arial" w:cs="Arial"/>
        </w:rPr>
      </w:pPr>
    </w:p>
    <w:p w14:paraId="080B819B" w14:textId="12942B13" w:rsidR="008A4257" w:rsidRDefault="008A4257" w:rsidP="00577A60">
      <w:pPr>
        <w:jc w:val="both"/>
        <w:rPr>
          <w:rFonts w:ascii="Arial" w:hAnsi="Arial" w:cs="Arial"/>
        </w:rPr>
      </w:pPr>
      <w:r>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Default="00577A60" w:rsidP="00577A60">
      <w:pPr>
        <w:jc w:val="both"/>
        <w:rPr>
          <w:rFonts w:ascii="Arial" w:hAnsi="Arial" w:cs="Arial"/>
          <w:b/>
          <w:u w:val="single"/>
        </w:rPr>
      </w:pPr>
    </w:p>
    <w:p w14:paraId="3C77D9EC" w14:textId="7CBD63D7" w:rsidR="008A4257" w:rsidRDefault="008A4257" w:rsidP="00577A60">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577A60">
      <w:pPr>
        <w:jc w:val="both"/>
        <w:rPr>
          <w:rFonts w:ascii="Arial" w:hAnsi="Arial" w:cs="Arial"/>
          <w:b/>
        </w:rPr>
      </w:pPr>
    </w:p>
    <w:p w14:paraId="7D1FB79A" w14:textId="77777777" w:rsidR="008A4257" w:rsidRDefault="008A4257" w:rsidP="00577A60">
      <w:pPr>
        <w:jc w:val="both"/>
        <w:rPr>
          <w:rFonts w:ascii="Arial" w:hAnsi="Arial" w:cs="Arial"/>
          <w:i/>
          <w:iCs/>
        </w:rPr>
      </w:pPr>
      <w:r>
        <w:rPr>
          <w:rFonts w:ascii="Arial" w:hAnsi="Arial" w:cs="Arial"/>
          <w:b/>
          <w:bCs/>
          <w:i/>
          <w:iCs/>
          <w:u w:val="single"/>
        </w:rPr>
        <w:t>ATENÇÂO: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4D3827C" w14:textId="77777777" w:rsidR="008A4257" w:rsidRDefault="008A4257" w:rsidP="008A4257">
      <w:pPr>
        <w:jc w:val="center"/>
        <w:rPr>
          <w:rFonts w:ascii="Arial" w:hAnsi="Arial" w:cs="Arial"/>
          <w:b/>
          <w:bCs/>
        </w:rPr>
      </w:pPr>
    </w:p>
    <w:p w14:paraId="5CB61016" w14:textId="77777777" w:rsidR="00C43F34" w:rsidRDefault="00C43F34" w:rsidP="008A4257">
      <w:pPr>
        <w:rPr>
          <w:rFonts w:ascii="Arial" w:hAnsi="Arial" w:cs="Arial"/>
        </w:rPr>
      </w:pPr>
    </w:p>
    <w:tbl>
      <w:tblPr>
        <w:tblStyle w:val="Tabelacomgrade"/>
        <w:tblW w:w="9462" w:type="dxa"/>
        <w:tblInd w:w="108" w:type="dxa"/>
        <w:tblLook w:val="04A0" w:firstRow="1" w:lastRow="0" w:firstColumn="1" w:lastColumn="0" w:noHBand="0" w:noVBand="1"/>
      </w:tblPr>
      <w:tblGrid>
        <w:gridCol w:w="896"/>
        <w:gridCol w:w="4116"/>
        <w:gridCol w:w="1219"/>
        <w:gridCol w:w="1376"/>
        <w:gridCol w:w="1855"/>
      </w:tblGrid>
      <w:tr w:rsidR="00C43F34" w:rsidRPr="00577A60" w14:paraId="24AD3190" w14:textId="516B62FA" w:rsidTr="00C43F34">
        <w:trPr>
          <w:trHeight w:val="315"/>
        </w:trPr>
        <w:tc>
          <w:tcPr>
            <w:tcW w:w="896" w:type="dxa"/>
            <w:hideMark/>
          </w:tcPr>
          <w:p w14:paraId="111D9B5B" w14:textId="77777777" w:rsidR="00C43F34" w:rsidRPr="00577A60" w:rsidRDefault="00C43F34" w:rsidP="007475B2">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ITEM</w:t>
            </w:r>
          </w:p>
        </w:tc>
        <w:tc>
          <w:tcPr>
            <w:tcW w:w="4116" w:type="dxa"/>
            <w:hideMark/>
          </w:tcPr>
          <w:p w14:paraId="37DDB81E" w14:textId="77777777" w:rsidR="00C43F34" w:rsidRPr="00577A60" w:rsidRDefault="00C43F34" w:rsidP="007475B2">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DESCRIÇÕES</w:t>
            </w:r>
          </w:p>
        </w:tc>
        <w:tc>
          <w:tcPr>
            <w:tcW w:w="1219" w:type="dxa"/>
            <w:hideMark/>
          </w:tcPr>
          <w:p w14:paraId="4FED2A5E" w14:textId="77777777" w:rsidR="00C43F34" w:rsidRPr="00577A60" w:rsidRDefault="00C43F34" w:rsidP="007475B2">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UNIDADE</w:t>
            </w:r>
          </w:p>
        </w:tc>
        <w:tc>
          <w:tcPr>
            <w:tcW w:w="1376" w:type="dxa"/>
            <w:hideMark/>
          </w:tcPr>
          <w:p w14:paraId="587F3F53" w14:textId="4DD0C9A5" w:rsidR="00C43F34" w:rsidRPr="00577A60" w:rsidRDefault="00C43F34" w:rsidP="007475B2">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QUANT</w:t>
            </w:r>
          </w:p>
        </w:tc>
        <w:tc>
          <w:tcPr>
            <w:tcW w:w="1855" w:type="dxa"/>
          </w:tcPr>
          <w:p w14:paraId="1FC0ECAF" w14:textId="79D189B7" w:rsidR="00C43F34" w:rsidRDefault="00C43F34" w:rsidP="007475B2">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VALOR R$</w:t>
            </w:r>
          </w:p>
        </w:tc>
      </w:tr>
      <w:tr w:rsidR="00C43F34" w:rsidRPr="005874B7" w14:paraId="1F438385" w14:textId="4744C393" w:rsidTr="00C43F34">
        <w:tc>
          <w:tcPr>
            <w:tcW w:w="896" w:type="dxa"/>
          </w:tcPr>
          <w:p w14:paraId="5D492FF3" w14:textId="77777777" w:rsidR="00C43F34" w:rsidRPr="005874B7" w:rsidRDefault="00C43F34" w:rsidP="007475B2">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4116" w:type="dxa"/>
          </w:tcPr>
          <w:p w14:paraId="5BC15E88" w14:textId="77777777" w:rsidR="00C43F34" w:rsidRPr="00C43F34" w:rsidRDefault="00C43F34" w:rsidP="00C43F34">
            <w:pPr>
              <w:pStyle w:val="PargrafodaLista"/>
              <w:ind w:left="0"/>
              <w:jc w:val="both"/>
              <w:rPr>
                <w:rFonts w:ascii="Arial" w:hAnsi="Arial" w:cs="Arial"/>
                <w:shd w:val="clear" w:color="auto" w:fill="FFFFFF"/>
              </w:rPr>
            </w:pPr>
            <w:r w:rsidRPr="00C43F34">
              <w:rPr>
                <w:rFonts w:ascii="Calibri" w:hAnsi="Calibri"/>
              </w:rPr>
              <w:t xml:space="preserve">Cápsulas de chocolate quente – </w:t>
            </w:r>
            <w:proofErr w:type="spellStart"/>
            <w:r w:rsidRPr="00C43F34">
              <w:rPr>
                <w:rFonts w:ascii="Calibri" w:hAnsi="Calibri"/>
              </w:rPr>
              <w:t>Chocolatto</w:t>
            </w:r>
            <w:proofErr w:type="spellEnd"/>
            <w:r w:rsidRPr="00C43F34">
              <w:rPr>
                <w:rFonts w:ascii="Calibri" w:hAnsi="Calibri"/>
              </w:rPr>
              <w:t xml:space="preserve"> - para a máquina de café expresso da marca Três Corações, modelo </w:t>
            </w:r>
            <w:proofErr w:type="spellStart"/>
            <w:r w:rsidRPr="00C43F34">
              <w:rPr>
                <w:rFonts w:ascii="Calibri" w:hAnsi="Calibri"/>
              </w:rPr>
              <w:t>Passione</w:t>
            </w:r>
            <w:proofErr w:type="spellEnd"/>
            <w:r w:rsidRPr="00C43F34">
              <w:rPr>
                <w:rFonts w:ascii="Calibri" w:hAnsi="Calibri"/>
              </w:rPr>
              <w:t>. Marca de referência:</w:t>
            </w:r>
            <w:r w:rsidRPr="00C43F34">
              <w:rPr>
                <w:rFonts w:ascii="Calibri" w:hAnsi="Calibri"/>
                <w:b/>
              </w:rPr>
              <w:t xml:space="preserve"> Três Corações.</w:t>
            </w:r>
          </w:p>
        </w:tc>
        <w:tc>
          <w:tcPr>
            <w:tcW w:w="1219" w:type="dxa"/>
          </w:tcPr>
          <w:p w14:paraId="24547EC5" w14:textId="77777777" w:rsidR="00C43F34" w:rsidRDefault="00C43F34" w:rsidP="007475B2">
            <w:pPr>
              <w:pStyle w:val="PargrafodaLista"/>
              <w:spacing w:line="276" w:lineRule="auto"/>
              <w:ind w:left="0"/>
              <w:jc w:val="center"/>
              <w:rPr>
                <w:rFonts w:ascii="Arial" w:hAnsi="Arial" w:cs="Arial"/>
                <w:b/>
                <w:sz w:val="22"/>
                <w:szCs w:val="22"/>
              </w:rPr>
            </w:pPr>
          </w:p>
          <w:p w14:paraId="58900C9A" w14:textId="77777777" w:rsidR="00C43F34" w:rsidRPr="005874B7" w:rsidRDefault="00C43F34" w:rsidP="007475B2">
            <w:pPr>
              <w:pStyle w:val="PargrafodaLista"/>
              <w:spacing w:line="276" w:lineRule="auto"/>
              <w:ind w:left="0"/>
              <w:jc w:val="center"/>
              <w:rPr>
                <w:rFonts w:ascii="Arial" w:hAnsi="Arial" w:cs="Arial"/>
                <w:b/>
                <w:sz w:val="22"/>
                <w:szCs w:val="22"/>
              </w:rPr>
            </w:pPr>
            <w:r>
              <w:rPr>
                <w:rFonts w:ascii="Arial" w:hAnsi="Arial" w:cs="Arial"/>
                <w:b/>
                <w:sz w:val="22"/>
                <w:szCs w:val="22"/>
              </w:rPr>
              <w:t>UN</w:t>
            </w:r>
          </w:p>
        </w:tc>
        <w:tc>
          <w:tcPr>
            <w:tcW w:w="1376" w:type="dxa"/>
          </w:tcPr>
          <w:p w14:paraId="29406343" w14:textId="77777777" w:rsidR="00C43F34" w:rsidRDefault="00C43F34" w:rsidP="007475B2">
            <w:pPr>
              <w:pStyle w:val="PargrafodaLista"/>
              <w:spacing w:line="276" w:lineRule="auto"/>
              <w:ind w:left="0"/>
              <w:jc w:val="center"/>
              <w:rPr>
                <w:rFonts w:ascii="Arial" w:hAnsi="Arial" w:cs="Arial"/>
                <w:b/>
                <w:sz w:val="22"/>
                <w:szCs w:val="22"/>
              </w:rPr>
            </w:pPr>
          </w:p>
          <w:p w14:paraId="262CC9B9" w14:textId="77777777" w:rsidR="00C43F34" w:rsidRPr="005874B7" w:rsidRDefault="00C43F34" w:rsidP="007475B2">
            <w:pPr>
              <w:pStyle w:val="PargrafodaLista"/>
              <w:spacing w:line="276" w:lineRule="auto"/>
              <w:ind w:left="0"/>
              <w:jc w:val="center"/>
              <w:rPr>
                <w:rFonts w:ascii="Arial" w:hAnsi="Arial" w:cs="Arial"/>
                <w:b/>
                <w:sz w:val="22"/>
                <w:szCs w:val="22"/>
              </w:rPr>
            </w:pPr>
            <w:r>
              <w:rPr>
                <w:rFonts w:ascii="Arial" w:hAnsi="Arial" w:cs="Arial"/>
                <w:b/>
                <w:sz w:val="22"/>
                <w:szCs w:val="22"/>
              </w:rPr>
              <w:t>1680</w:t>
            </w:r>
          </w:p>
        </w:tc>
        <w:tc>
          <w:tcPr>
            <w:tcW w:w="1855" w:type="dxa"/>
          </w:tcPr>
          <w:p w14:paraId="340FBB9D" w14:textId="77777777" w:rsidR="00C43F34" w:rsidRDefault="00C43F34" w:rsidP="007475B2">
            <w:pPr>
              <w:pStyle w:val="PargrafodaLista"/>
              <w:spacing w:line="276" w:lineRule="auto"/>
              <w:ind w:left="0"/>
              <w:jc w:val="center"/>
              <w:rPr>
                <w:rFonts w:ascii="Arial" w:hAnsi="Arial" w:cs="Arial"/>
                <w:b/>
                <w:sz w:val="22"/>
                <w:szCs w:val="22"/>
              </w:rPr>
            </w:pPr>
          </w:p>
        </w:tc>
      </w:tr>
      <w:tr w:rsidR="00C43F34" w:rsidRPr="005874B7" w14:paraId="6B8D6D08" w14:textId="5A9D4E60" w:rsidTr="00C43F34">
        <w:tc>
          <w:tcPr>
            <w:tcW w:w="896" w:type="dxa"/>
          </w:tcPr>
          <w:p w14:paraId="7C193977" w14:textId="77777777" w:rsidR="00C43F34" w:rsidRPr="005874B7" w:rsidRDefault="00C43F34" w:rsidP="007475B2">
            <w:pPr>
              <w:pStyle w:val="PargrafodaLista"/>
              <w:spacing w:line="276" w:lineRule="auto"/>
              <w:ind w:left="0"/>
              <w:jc w:val="center"/>
              <w:rPr>
                <w:rFonts w:ascii="Arial" w:hAnsi="Arial" w:cs="Arial"/>
                <w:b/>
                <w:sz w:val="22"/>
                <w:szCs w:val="22"/>
              </w:rPr>
            </w:pPr>
            <w:r w:rsidRPr="005874B7">
              <w:rPr>
                <w:rFonts w:ascii="Arial" w:hAnsi="Arial" w:cs="Arial"/>
                <w:b/>
                <w:sz w:val="22"/>
                <w:szCs w:val="22"/>
              </w:rPr>
              <w:t>2</w:t>
            </w:r>
          </w:p>
        </w:tc>
        <w:tc>
          <w:tcPr>
            <w:tcW w:w="4116" w:type="dxa"/>
          </w:tcPr>
          <w:p w14:paraId="6EBE7440" w14:textId="77777777" w:rsidR="00C43F34" w:rsidRPr="00C43F34" w:rsidRDefault="00C43F34" w:rsidP="00C43F34">
            <w:pPr>
              <w:pStyle w:val="PargrafodaLista"/>
              <w:ind w:left="0"/>
              <w:rPr>
                <w:rFonts w:ascii="Arial" w:hAnsi="Arial" w:cs="Arial"/>
                <w:b/>
              </w:rPr>
            </w:pPr>
            <w:r w:rsidRPr="00C43F34">
              <w:rPr>
                <w:rFonts w:ascii="Calibri" w:hAnsi="Calibri"/>
              </w:rPr>
              <w:t xml:space="preserve">Cápsulas de Cappuccino Classic para a máquina de café expresso da marca Três Corações, modelo </w:t>
            </w:r>
            <w:proofErr w:type="spellStart"/>
            <w:r w:rsidRPr="00C43F34">
              <w:rPr>
                <w:rFonts w:ascii="Calibri" w:hAnsi="Calibri"/>
              </w:rPr>
              <w:t>Passione</w:t>
            </w:r>
            <w:proofErr w:type="spellEnd"/>
            <w:r w:rsidRPr="00C43F34">
              <w:rPr>
                <w:rFonts w:ascii="Calibri" w:hAnsi="Calibri"/>
              </w:rPr>
              <w:t xml:space="preserve">. Marca de referência: </w:t>
            </w:r>
            <w:r w:rsidRPr="00C43F34">
              <w:rPr>
                <w:rFonts w:ascii="Calibri" w:hAnsi="Calibri"/>
                <w:b/>
              </w:rPr>
              <w:t>Três Corações.</w:t>
            </w:r>
          </w:p>
        </w:tc>
        <w:tc>
          <w:tcPr>
            <w:tcW w:w="1219" w:type="dxa"/>
          </w:tcPr>
          <w:p w14:paraId="1B7EBC5B" w14:textId="77777777" w:rsidR="00C43F34" w:rsidRDefault="00C43F34" w:rsidP="007475B2">
            <w:pPr>
              <w:pStyle w:val="PargrafodaLista"/>
              <w:spacing w:line="276" w:lineRule="auto"/>
              <w:ind w:left="0"/>
              <w:jc w:val="center"/>
              <w:rPr>
                <w:rFonts w:ascii="Arial" w:hAnsi="Arial" w:cs="Arial"/>
                <w:b/>
                <w:sz w:val="22"/>
                <w:szCs w:val="22"/>
              </w:rPr>
            </w:pPr>
          </w:p>
          <w:p w14:paraId="680CA155" w14:textId="77777777" w:rsidR="00C43F34" w:rsidRPr="005874B7" w:rsidRDefault="00C43F34" w:rsidP="007475B2">
            <w:pPr>
              <w:pStyle w:val="PargrafodaLista"/>
              <w:spacing w:line="276" w:lineRule="auto"/>
              <w:ind w:left="0"/>
              <w:jc w:val="center"/>
              <w:rPr>
                <w:rFonts w:ascii="Arial" w:hAnsi="Arial" w:cs="Arial"/>
                <w:b/>
                <w:sz w:val="22"/>
                <w:szCs w:val="22"/>
              </w:rPr>
            </w:pPr>
            <w:r>
              <w:rPr>
                <w:rFonts w:ascii="Arial" w:hAnsi="Arial" w:cs="Arial"/>
                <w:b/>
                <w:sz w:val="22"/>
                <w:szCs w:val="22"/>
              </w:rPr>
              <w:t>UN</w:t>
            </w:r>
          </w:p>
        </w:tc>
        <w:tc>
          <w:tcPr>
            <w:tcW w:w="1376" w:type="dxa"/>
          </w:tcPr>
          <w:p w14:paraId="47963583" w14:textId="77777777" w:rsidR="00C43F34" w:rsidRDefault="00C43F34" w:rsidP="007475B2">
            <w:pPr>
              <w:pStyle w:val="PargrafodaLista"/>
              <w:spacing w:line="276" w:lineRule="auto"/>
              <w:ind w:left="0"/>
              <w:jc w:val="center"/>
              <w:rPr>
                <w:rFonts w:ascii="Arial" w:hAnsi="Arial" w:cs="Arial"/>
                <w:b/>
                <w:sz w:val="22"/>
                <w:szCs w:val="22"/>
              </w:rPr>
            </w:pPr>
          </w:p>
          <w:p w14:paraId="688FB130" w14:textId="77777777" w:rsidR="00C43F34" w:rsidRPr="005874B7" w:rsidRDefault="00C43F34" w:rsidP="007475B2">
            <w:pPr>
              <w:pStyle w:val="PargrafodaLista"/>
              <w:spacing w:line="276" w:lineRule="auto"/>
              <w:ind w:left="0"/>
              <w:jc w:val="center"/>
              <w:rPr>
                <w:rFonts w:ascii="Arial" w:hAnsi="Arial" w:cs="Arial"/>
                <w:b/>
                <w:sz w:val="22"/>
                <w:szCs w:val="22"/>
              </w:rPr>
            </w:pPr>
            <w:r>
              <w:rPr>
                <w:rFonts w:ascii="Arial" w:hAnsi="Arial" w:cs="Arial"/>
                <w:b/>
                <w:sz w:val="22"/>
                <w:szCs w:val="22"/>
              </w:rPr>
              <w:t>1680</w:t>
            </w:r>
          </w:p>
        </w:tc>
        <w:tc>
          <w:tcPr>
            <w:tcW w:w="1855" w:type="dxa"/>
          </w:tcPr>
          <w:p w14:paraId="5FD498A2" w14:textId="77777777" w:rsidR="00C43F34" w:rsidRDefault="00C43F34" w:rsidP="007475B2">
            <w:pPr>
              <w:pStyle w:val="PargrafodaLista"/>
              <w:spacing w:line="276" w:lineRule="auto"/>
              <w:ind w:left="0"/>
              <w:jc w:val="center"/>
              <w:rPr>
                <w:rFonts w:ascii="Arial" w:hAnsi="Arial" w:cs="Arial"/>
                <w:b/>
                <w:sz w:val="22"/>
                <w:szCs w:val="22"/>
              </w:rPr>
            </w:pPr>
          </w:p>
        </w:tc>
      </w:tr>
      <w:tr w:rsidR="00C43F34" w:rsidRPr="005874B7" w14:paraId="4DA2B2D6" w14:textId="79F05DEF" w:rsidTr="00C43F34">
        <w:tc>
          <w:tcPr>
            <w:tcW w:w="896" w:type="dxa"/>
          </w:tcPr>
          <w:p w14:paraId="2B9CA9A5" w14:textId="77777777" w:rsidR="00C43F34" w:rsidRPr="005874B7" w:rsidRDefault="00C43F34" w:rsidP="007475B2">
            <w:pPr>
              <w:pStyle w:val="PargrafodaLista"/>
              <w:spacing w:line="276" w:lineRule="auto"/>
              <w:ind w:left="0"/>
              <w:jc w:val="center"/>
              <w:rPr>
                <w:rFonts w:ascii="Arial" w:hAnsi="Arial" w:cs="Arial"/>
                <w:b/>
                <w:sz w:val="22"/>
                <w:szCs w:val="22"/>
              </w:rPr>
            </w:pPr>
            <w:r w:rsidRPr="005874B7">
              <w:rPr>
                <w:rFonts w:ascii="Arial" w:hAnsi="Arial" w:cs="Arial"/>
                <w:b/>
                <w:sz w:val="22"/>
                <w:szCs w:val="22"/>
              </w:rPr>
              <w:t>3</w:t>
            </w:r>
          </w:p>
        </w:tc>
        <w:tc>
          <w:tcPr>
            <w:tcW w:w="4116" w:type="dxa"/>
          </w:tcPr>
          <w:p w14:paraId="3424DB69" w14:textId="77777777" w:rsidR="00C43F34" w:rsidRPr="00C43F34" w:rsidRDefault="00C43F34" w:rsidP="00C43F34">
            <w:pPr>
              <w:pStyle w:val="PargrafodaLista"/>
              <w:ind w:left="0"/>
              <w:rPr>
                <w:rFonts w:ascii="Arial" w:hAnsi="Arial" w:cs="Arial"/>
                <w:b/>
              </w:rPr>
            </w:pPr>
            <w:r w:rsidRPr="00C43F34">
              <w:rPr>
                <w:rFonts w:ascii="Calibri" w:hAnsi="Calibri"/>
              </w:rPr>
              <w:t xml:space="preserve">Cápsulas de café filtrado tradicional para a máquina de café expresso da marca Três Corações, modelo </w:t>
            </w:r>
            <w:proofErr w:type="spellStart"/>
            <w:r w:rsidRPr="00C43F34">
              <w:rPr>
                <w:rFonts w:ascii="Calibri" w:hAnsi="Calibri"/>
              </w:rPr>
              <w:t>Passione</w:t>
            </w:r>
            <w:proofErr w:type="spellEnd"/>
            <w:r w:rsidRPr="00C43F34">
              <w:rPr>
                <w:rFonts w:ascii="Calibri" w:hAnsi="Calibri"/>
              </w:rPr>
              <w:t xml:space="preserve">. Marca de referência: </w:t>
            </w:r>
            <w:r w:rsidRPr="00C43F34">
              <w:rPr>
                <w:rFonts w:ascii="Calibri" w:hAnsi="Calibri"/>
                <w:b/>
              </w:rPr>
              <w:t>Três Corações.</w:t>
            </w:r>
          </w:p>
        </w:tc>
        <w:tc>
          <w:tcPr>
            <w:tcW w:w="1219" w:type="dxa"/>
          </w:tcPr>
          <w:p w14:paraId="05021507" w14:textId="77777777" w:rsidR="00C43F34" w:rsidRDefault="00C43F34" w:rsidP="007475B2">
            <w:pPr>
              <w:pStyle w:val="PargrafodaLista"/>
              <w:spacing w:line="276" w:lineRule="auto"/>
              <w:ind w:left="0"/>
              <w:rPr>
                <w:rFonts w:ascii="Arial" w:hAnsi="Arial" w:cs="Arial"/>
                <w:b/>
                <w:sz w:val="22"/>
                <w:szCs w:val="22"/>
              </w:rPr>
            </w:pPr>
          </w:p>
          <w:p w14:paraId="3BED64C4" w14:textId="77777777" w:rsidR="00C43F34" w:rsidRPr="005874B7" w:rsidRDefault="00C43F34" w:rsidP="007475B2">
            <w:pPr>
              <w:pStyle w:val="PargrafodaLista"/>
              <w:spacing w:line="276" w:lineRule="auto"/>
              <w:ind w:left="0"/>
              <w:jc w:val="center"/>
              <w:rPr>
                <w:rFonts w:ascii="Arial" w:hAnsi="Arial" w:cs="Arial"/>
                <w:b/>
                <w:sz w:val="22"/>
                <w:szCs w:val="22"/>
              </w:rPr>
            </w:pPr>
            <w:r>
              <w:rPr>
                <w:rFonts w:ascii="Arial" w:hAnsi="Arial" w:cs="Arial"/>
                <w:b/>
                <w:sz w:val="22"/>
                <w:szCs w:val="22"/>
              </w:rPr>
              <w:t>UN</w:t>
            </w:r>
          </w:p>
        </w:tc>
        <w:tc>
          <w:tcPr>
            <w:tcW w:w="1376" w:type="dxa"/>
          </w:tcPr>
          <w:p w14:paraId="1D3F8806" w14:textId="77777777" w:rsidR="00C43F34" w:rsidRDefault="00C43F34" w:rsidP="007475B2">
            <w:pPr>
              <w:pStyle w:val="PargrafodaLista"/>
              <w:spacing w:line="276" w:lineRule="auto"/>
              <w:ind w:left="0"/>
              <w:jc w:val="center"/>
              <w:rPr>
                <w:rFonts w:ascii="Arial" w:hAnsi="Arial" w:cs="Arial"/>
                <w:b/>
                <w:sz w:val="22"/>
                <w:szCs w:val="22"/>
              </w:rPr>
            </w:pPr>
          </w:p>
          <w:p w14:paraId="29521956" w14:textId="77777777" w:rsidR="00C43F34" w:rsidRPr="005874B7" w:rsidRDefault="00C43F34" w:rsidP="007475B2">
            <w:pPr>
              <w:pStyle w:val="PargrafodaLista"/>
              <w:spacing w:line="276" w:lineRule="auto"/>
              <w:ind w:left="0"/>
              <w:jc w:val="center"/>
              <w:rPr>
                <w:rFonts w:ascii="Arial" w:hAnsi="Arial" w:cs="Arial"/>
                <w:b/>
                <w:sz w:val="22"/>
                <w:szCs w:val="22"/>
              </w:rPr>
            </w:pPr>
            <w:r>
              <w:rPr>
                <w:rFonts w:ascii="Arial" w:hAnsi="Arial" w:cs="Arial"/>
                <w:b/>
                <w:sz w:val="22"/>
                <w:szCs w:val="22"/>
              </w:rPr>
              <w:t>240</w:t>
            </w:r>
          </w:p>
        </w:tc>
        <w:tc>
          <w:tcPr>
            <w:tcW w:w="1855" w:type="dxa"/>
          </w:tcPr>
          <w:p w14:paraId="155086EC" w14:textId="77777777" w:rsidR="00C43F34" w:rsidRDefault="00C43F34" w:rsidP="007475B2">
            <w:pPr>
              <w:pStyle w:val="PargrafodaLista"/>
              <w:spacing w:line="276" w:lineRule="auto"/>
              <w:ind w:left="0"/>
              <w:jc w:val="center"/>
              <w:rPr>
                <w:rFonts w:ascii="Arial" w:hAnsi="Arial" w:cs="Arial"/>
                <w:b/>
                <w:sz w:val="22"/>
                <w:szCs w:val="22"/>
              </w:rPr>
            </w:pPr>
          </w:p>
        </w:tc>
      </w:tr>
      <w:tr w:rsidR="00C43F34" w:rsidRPr="005874B7" w14:paraId="1A1A1712" w14:textId="4D54D131" w:rsidTr="00C43F34">
        <w:tc>
          <w:tcPr>
            <w:tcW w:w="896" w:type="dxa"/>
          </w:tcPr>
          <w:p w14:paraId="75B3973A" w14:textId="77777777" w:rsidR="00C43F34" w:rsidRPr="005874B7" w:rsidRDefault="00C43F34" w:rsidP="007475B2">
            <w:pPr>
              <w:pStyle w:val="PargrafodaLista"/>
              <w:spacing w:line="276" w:lineRule="auto"/>
              <w:ind w:left="0"/>
              <w:jc w:val="center"/>
              <w:rPr>
                <w:rFonts w:ascii="Arial" w:hAnsi="Arial" w:cs="Arial"/>
                <w:b/>
                <w:sz w:val="22"/>
                <w:szCs w:val="22"/>
              </w:rPr>
            </w:pPr>
            <w:r w:rsidRPr="005874B7">
              <w:rPr>
                <w:rFonts w:ascii="Arial" w:hAnsi="Arial" w:cs="Arial"/>
                <w:b/>
                <w:sz w:val="22"/>
                <w:szCs w:val="22"/>
              </w:rPr>
              <w:t>4</w:t>
            </w:r>
          </w:p>
        </w:tc>
        <w:tc>
          <w:tcPr>
            <w:tcW w:w="4116" w:type="dxa"/>
          </w:tcPr>
          <w:p w14:paraId="5BD75AC1" w14:textId="77777777" w:rsidR="00C43F34" w:rsidRPr="00C43F34" w:rsidRDefault="00C43F34" w:rsidP="00C43F34">
            <w:pPr>
              <w:pStyle w:val="PargrafodaLista"/>
              <w:ind w:left="0"/>
              <w:rPr>
                <w:rFonts w:ascii="Calibri" w:hAnsi="Calibri"/>
                <w:color w:val="000000"/>
              </w:rPr>
            </w:pPr>
            <w:r w:rsidRPr="00C43F34">
              <w:rPr>
                <w:rFonts w:ascii="Calibri" w:hAnsi="Calibri"/>
                <w:color w:val="000000"/>
              </w:rPr>
              <w:t xml:space="preserve">Açúcar refinado em sachê c/ 5 gramas - caixa com </w:t>
            </w:r>
            <w:r w:rsidRPr="00C43F34">
              <w:rPr>
                <w:rFonts w:ascii="Calibri" w:hAnsi="Calibri"/>
                <w:b/>
                <w:color w:val="000000"/>
              </w:rPr>
              <w:t>40</w:t>
            </w:r>
            <w:r w:rsidRPr="00C43F34">
              <w:rPr>
                <w:rFonts w:ascii="Calibri" w:hAnsi="Calibri"/>
                <w:color w:val="000000"/>
              </w:rPr>
              <w:t xml:space="preserve"> sachês. </w:t>
            </w:r>
          </w:p>
          <w:p w14:paraId="05BD83F6" w14:textId="7E63F5BD" w:rsidR="00C43F34" w:rsidRPr="00C43F34" w:rsidRDefault="00C43F34" w:rsidP="00C43F34">
            <w:pPr>
              <w:pStyle w:val="PargrafodaLista"/>
              <w:ind w:left="0"/>
              <w:rPr>
                <w:rFonts w:ascii="Arial" w:hAnsi="Arial" w:cs="Arial"/>
                <w:b/>
              </w:rPr>
            </w:pPr>
            <w:r w:rsidRPr="00C43F34">
              <w:rPr>
                <w:rFonts w:ascii="Calibri" w:hAnsi="Calibri"/>
                <w:color w:val="000000"/>
              </w:rPr>
              <w:t xml:space="preserve">Marca de referência: </w:t>
            </w:r>
            <w:r w:rsidRPr="00C43F34">
              <w:rPr>
                <w:rFonts w:ascii="Calibri" w:hAnsi="Calibri"/>
                <w:b/>
                <w:color w:val="000000"/>
              </w:rPr>
              <w:t>União.</w:t>
            </w:r>
          </w:p>
        </w:tc>
        <w:tc>
          <w:tcPr>
            <w:tcW w:w="1219" w:type="dxa"/>
          </w:tcPr>
          <w:p w14:paraId="527C1975" w14:textId="77777777" w:rsidR="00C43F34" w:rsidRDefault="00C43F34" w:rsidP="007475B2">
            <w:pPr>
              <w:pStyle w:val="PargrafodaLista"/>
              <w:spacing w:line="276" w:lineRule="auto"/>
              <w:ind w:left="0"/>
              <w:jc w:val="center"/>
              <w:rPr>
                <w:rFonts w:ascii="Arial" w:hAnsi="Arial" w:cs="Arial"/>
                <w:b/>
                <w:sz w:val="22"/>
                <w:szCs w:val="22"/>
              </w:rPr>
            </w:pPr>
          </w:p>
          <w:p w14:paraId="7DE973F8" w14:textId="77777777" w:rsidR="00C43F34" w:rsidRPr="005874B7" w:rsidRDefault="00C43F34" w:rsidP="007475B2">
            <w:pPr>
              <w:pStyle w:val="PargrafodaLista"/>
              <w:spacing w:line="276" w:lineRule="auto"/>
              <w:ind w:left="0"/>
              <w:jc w:val="center"/>
              <w:rPr>
                <w:rFonts w:ascii="Arial" w:hAnsi="Arial" w:cs="Arial"/>
                <w:b/>
                <w:sz w:val="22"/>
                <w:szCs w:val="22"/>
              </w:rPr>
            </w:pPr>
            <w:r>
              <w:rPr>
                <w:rFonts w:ascii="Arial" w:hAnsi="Arial" w:cs="Arial"/>
                <w:b/>
                <w:sz w:val="22"/>
                <w:szCs w:val="22"/>
              </w:rPr>
              <w:t>CX</w:t>
            </w:r>
          </w:p>
        </w:tc>
        <w:tc>
          <w:tcPr>
            <w:tcW w:w="1376" w:type="dxa"/>
          </w:tcPr>
          <w:p w14:paraId="0012E277" w14:textId="77777777" w:rsidR="00C43F34" w:rsidRDefault="00C43F34" w:rsidP="007475B2">
            <w:pPr>
              <w:pStyle w:val="PargrafodaLista"/>
              <w:spacing w:line="276" w:lineRule="auto"/>
              <w:ind w:left="0"/>
              <w:jc w:val="center"/>
              <w:rPr>
                <w:rFonts w:ascii="Arial" w:hAnsi="Arial" w:cs="Arial"/>
                <w:b/>
                <w:sz w:val="22"/>
                <w:szCs w:val="22"/>
              </w:rPr>
            </w:pPr>
          </w:p>
          <w:p w14:paraId="6F869BF6" w14:textId="77777777" w:rsidR="00C43F34" w:rsidRPr="005874B7" w:rsidRDefault="00C43F34" w:rsidP="007475B2">
            <w:pPr>
              <w:pStyle w:val="PargrafodaLista"/>
              <w:spacing w:line="276" w:lineRule="auto"/>
              <w:ind w:left="0"/>
              <w:jc w:val="center"/>
              <w:rPr>
                <w:rFonts w:ascii="Arial" w:hAnsi="Arial" w:cs="Arial"/>
                <w:b/>
                <w:sz w:val="22"/>
                <w:szCs w:val="22"/>
              </w:rPr>
            </w:pPr>
            <w:r>
              <w:rPr>
                <w:rFonts w:ascii="Arial" w:hAnsi="Arial" w:cs="Arial"/>
                <w:b/>
                <w:sz w:val="22"/>
                <w:szCs w:val="22"/>
              </w:rPr>
              <w:t>3</w:t>
            </w:r>
          </w:p>
        </w:tc>
        <w:tc>
          <w:tcPr>
            <w:tcW w:w="1855" w:type="dxa"/>
          </w:tcPr>
          <w:p w14:paraId="49EA2D40" w14:textId="77777777" w:rsidR="00C43F34" w:rsidRDefault="00C43F34" w:rsidP="007475B2">
            <w:pPr>
              <w:pStyle w:val="PargrafodaLista"/>
              <w:spacing w:line="276" w:lineRule="auto"/>
              <w:ind w:left="0"/>
              <w:jc w:val="center"/>
              <w:rPr>
                <w:rFonts w:ascii="Arial" w:hAnsi="Arial" w:cs="Arial"/>
                <w:b/>
                <w:sz w:val="22"/>
                <w:szCs w:val="22"/>
              </w:rPr>
            </w:pPr>
          </w:p>
        </w:tc>
      </w:tr>
      <w:tr w:rsidR="00C43F34" w:rsidRPr="005874B7" w14:paraId="11C1A7E0" w14:textId="77777777" w:rsidTr="00C43F34">
        <w:tc>
          <w:tcPr>
            <w:tcW w:w="896" w:type="dxa"/>
          </w:tcPr>
          <w:p w14:paraId="33FD174C" w14:textId="77777777" w:rsidR="00C43F34" w:rsidRPr="005874B7" w:rsidRDefault="00C43F34" w:rsidP="007475B2">
            <w:pPr>
              <w:pStyle w:val="PargrafodaLista"/>
              <w:spacing w:line="276" w:lineRule="auto"/>
              <w:ind w:left="0"/>
              <w:jc w:val="center"/>
              <w:rPr>
                <w:rFonts w:ascii="Arial" w:hAnsi="Arial" w:cs="Arial"/>
                <w:b/>
                <w:sz w:val="22"/>
                <w:szCs w:val="22"/>
              </w:rPr>
            </w:pPr>
          </w:p>
        </w:tc>
        <w:tc>
          <w:tcPr>
            <w:tcW w:w="4116" w:type="dxa"/>
          </w:tcPr>
          <w:p w14:paraId="0F7394DB" w14:textId="77777777" w:rsidR="00C43F34" w:rsidRPr="009D7CFD" w:rsidRDefault="00C43F34" w:rsidP="007475B2">
            <w:pPr>
              <w:pStyle w:val="PargrafodaLista"/>
              <w:spacing w:line="276" w:lineRule="auto"/>
              <w:ind w:left="0"/>
              <w:rPr>
                <w:rFonts w:ascii="Calibri" w:hAnsi="Calibri"/>
                <w:color w:val="000000"/>
                <w:sz w:val="22"/>
                <w:szCs w:val="22"/>
              </w:rPr>
            </w:pPr>
          </w:p>
        </w:tc>
        <w:tc>
          <w:tcPr>
            <w:tcW w:w="1219" w:type="dxa"/>
          </w:tcPr>
          <w:p w14:paraId="60224BA8" w14:textId="77777777" w:rsidR="00C43F34" w:rsidRDefault="00C43F34" w:rsidP="007475B2">
            <w:pPr>
              <w:pStyle w:val="PargrafodaLista"/>
              <w:spacing w:line="276" w:lineRule="auto"/>
              <w:ind w:left="0"/>
              <w:jc w:val="center"/>
              <w:rPr>
                <w:rFonts w:ascii="Arial" w:hAnsi="Arial" w:cs="Arial"/>
                <w:b/>
                <w:sz w:val="22"/>
                <w:szCs w:val="22"/>
              </w:rPr>
            </w:pPr>
          </w:p>
        </w:tc>
        <w:tc>
          <w:tcPr>
            <w:tcW w:w="1376" w:type="dxa"/>
          </w:tcPr>
          <w:p w14:paraId="1EBD4B6B" w14:textId="4C694AB6" w:rsidR="00C43F34" w:rsidRDefault="00C43F34" w:rsidP="007475B2">
            <w:pPr>
              <w:pStyle w:val="PargrafodaLista"/>
              <w:spacing w:line="276" w:lineRule="auto"/>
              <w:ind w:left="0"/>
              <w:jc w:val="center"/>
              <w:rPr>
                <w:rFonts w:ascii="Arial" w:hAnsi="Arial" w:cs="Arial"/>
                <w:b/>
                <w:sz w:val="22"/>
                <w:szCs w:val="22"/>
              </w:rPr>
            </w:pPr>
            <w:r>
              <w:rPr>
                <w:rFonts w:ascii="Arial" w:hAnsi="Arial" w:cs="Arial"/>
                <w:b/>
                <w:sz w:val="22"/>
                <w:szCs w:val="22"/>
              </w:rPr>
              <w:t>TOTAL:</w:t>
            </w:r>
          </w:p>
        </w:tc>
        <w:tc>
          <w:tcPr>
            <w:tcW w:w="1855" w:type="dxa"/>
          </w:tcPr>
          <w:p w14:paraId="5F03041D" w14:textId="77777777" w:rsidR="00C43F34" w:rsidRDefault="00C43F34" w:rsidP="007475B2">
            <w:pPr>
              <w:pStyle w:val="PargrafodaLista"/>
              <w:spacing w:line="276" w:lineRule="auto"/>
              <w:ind w:left="0"/>
              <w:jc w:val="center"/>
              <w:rPr>
                <w:rFonts w:ascii="Arial" w:hAnsi="Arial" w:cs="Arial"/>
                <w:b/>
                <w:sz w:val="22"/>
                <w:szCs w:val="22"/>
              </w:rPr>
            </w:pPr>
          </w:p>
        </w:tc>
      </w:tr>
    </w:tbl>
    <w:p w14:paraId="4EC456F7" w14:textId="77777777" w:rsidR="00C43F34" w:rsidRDefault="00C43F34" w:rsidP="008A4257">
      <w:pPr>
        <w:rPr>
          <w:rFonts w:ascii="Arial" w:hAnsi="Arial" w:cs="Arial"/>
        </w:rPr>
      </w:pPr>
    </w:p>
    <w:p w14:paraId="0230FD9A" w14:textId="77777777" w:rsidR="00577A60" w:rsidRDefault="00577A60" w:rsidP="008A4257">
      <w:pPr>
        <w:rPr>
          <w:rFonts w:ascii="Arial" w:hAnsi="Arial" w:cs="Arial"/>
        </w:rPr>
      </w:pPr>
    </w:p>
    <w:p w14:paraId="08AC2858" w14:textId="0178EC26" w:rsidR="005B3596" w:rsidRDefault="005B3596" w:rsidP="008A4257">
      <w:pPr>
        <w:rPr>
          <w:rFonts w:ascii="Arial" w:hAnsi="Arial" w:cs="Arial"/>
          <w:b/>
        </w:rPr>
      </w:pPr>
      <w:r w:rsidRPr="005B3596">
        <w:rPr>
          <w:rFonts w:ascii="Arial" w:hAnsi="Arial" w:cs="Arial"/>
          <w:b/>
        </w:rPr>
        <w:t>DADOS BANCÁRIOS:</w:t>
      </w:r>
    </w:p>
    <w:p w14:paraId="3B2701E1" w14:textId="56BB67DB" w:rsidR="00A90440" w:rsidRDefault="00A90440" w:rsidP="008A4257">
      <w:pPr>
        <w:rPr>
          <w:rFonts w:ascii="Arial" w:hAnsi="Arial" w:cs="Arial"/>
          <w:b/>
        </w:rPr>
      </w:pPr>
    </w:p>
    <w:p w14:paraId="17082B66" w14:textId="24C8D4B5" w:rsidR="005B3596" w:rsidRDefault="005B3596" w:rsidP="008A4257">
      <w:pPr>
        <w:rPr>
          <w:rFonts w:ascii="Arial" w:hAnsi="Arial" w:cs="Arial"/>
          <w:b/>
        </w:rPr>
      </w:pPr>
      <w:r>
        <w:rPr>
          <w:rFonts w:ascii="Arial" w:hAnsi="Arial" w:cs="Arial"/>
          <w:b/>
        </w:rPr>
        <w:t xml:space="preserve">PARA O PAGAMENTO: </w:t>
      </w:r>
      <w:r w:rsidRPr="005B3596">
        <w:rPr>
          <w:rFonts w:ascii="Arial" w:hAnsi="Arial" w:cs="Arial"/>
        </w:rPr>
        <w:t>conforme o item</w:t>
      </w:r>
      <w:r>
        <w:rPr>
          <w:rFonts w:ascii="Arial" w:hAnsi="Arial" w:cs="Arial"/>
          <w:b/>
        </w:rPr>
        <w:t xml:space="preserve"> </w:t>
      </w:r>
      <w:r w:rsidRPr="005B3596">
        <w:rPr>
          <w:rFonts w:ascii="Arial" w:hAnsi="Arial" w:cs="Arial"/>
        </w:rPr>
        <w:t>09 do termo de referência</w:t>
      </w:r>
      <w:r>
        <w:rPr>
          <w:rFonts w:ascii="Arial" w:hAnsi="Arial" w:cs="Arial"/>
          <w:b/>
        </w:rPr>
        <w:t>;</w:t>
      </w:r>
    </w:p>
    <w:p w14:paraId="2C1B9753" w14:textId="4794E4F1" w:rsidR="005B3596" w:rsidRDefault="005B3596" w:rsidP="008A4257">
      <w:pPr>
        <w:rPr>
          <w:rFonts w:ascii="Arial" w:hAnsi="Arial" w:cs="Arial"/>
          <w:b/>
        </w:rPr>
      </w:pPr>
      <w:r>
        <w:rPr>
          <w:rFonts w:ascii="Arial" w:hAnsi="Arial" w:cs="Arial"/>
          <w:b/>
        </w:rPr>
        <w:t xml:space="preserve">PRAZO DE ENTREGA: </w:t>
      </w:r>
      <w:r w:rsidRPr="005B3596">
        <w:rPr>
          <w:rFonts w:ascii="Arial" w:hAnsi="Arial" w:cs="Arial"/>
        </w:rPr>
        <w:t>conforme o item</w:t>
      </w:r>
      <w:r>
        <w:rPr>
          <w:rFonts w:ascii="Arial" w:hAnsi="Arial" w:cs="Arial"/>
        </w:rPr>
        <w:t xml:space="preserve"> 04 </w:t>
      </w:r>
      <w:r w:rsidRPr="005B3596">
        <w:rPr>
          <w:rFonts w:ascii="Arial" w:hAnsi="Arial" w:cs="Arial"/>
        </w:rPr>
        <w:t>do termo de referência</w:t>
      </w:r>
      <w:r>
        <w:rPr>
          <w:rFonts w:ascii="Arial" w:hAnsi="Arial" w:cs="Arial"/>
        </w:rPr>
        <w:t>;</w:t>
      </w:r>
    </w:p>
    <w:p w14:paraId="4D3B03A5" w14:textId="7CF2CB30"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conforme o item 4.2 do termo de referência</w:t>
      </w:r>
      <w:r>
        <w:rPr>
          <w:rFonts w:ascii="Arial" w:hAnsi="Arial" w:cs="Arial"/>
        </w:rPr>
        <w:t>.</w:t>
      </w:r>
    </w:p>
    <w:p w14:paraId="062A91D1" w14:textId="77777777" w:rsidR="005B3596" w:rsidRPr="005B3596" w:rsidRDefault="005B3596" w:rsidP="008A4257">
      <w:pPr>
        <w:rPr>
          <w:rFonts w:ascii="Arial" w:hAnsi="Arial" w:cs="Arial"/>
        </w:rPr>
      </w:pPr>
    </w:p>
    <w:p w14:paraId="4F94678C" w14:textId="77777777" w:rsidR="005B3596" w:rsidRDefault="005B3596" w:rsidP="008A4257">
      <w:pPr>
        <w:rPr>
          <w:rFonts w:ascii="Arial" w:hAnsi="Arial" w:cs="Arial"/>
        </w:rPr>
      </w:pPr>
    </w:p>
    <w:p w14:paraId="3FF9F987" w14:textId="77777777" w:rsidR="008A4257" w:rsidRDefault="008A4257" w:rsidP="008A4257">
      <w:pPr>
        <w:rPr>
          <w:rFonts w:ascii="Arial" w:hAnsi="Arial" w:cs="Arial"/>
        </w:rPr>
      </w:pPr>
      <w:proofErr w:type="gramStart"/>
      <w:r>
        <w:rPr>
          <w:rFonts w:ascii="Arial" w:hAnsi="Arial" w:cs="Arial"/>
        </w:rPr>
        <w:t>Cidade,............</w:t>
      </w:r>
      <w:proofErr w:type="gramEnd"/>
      <w:r>
        <w:rPr>
          <w:rFonts w:ascii="Arial" w:hAnsi="Arial" w:cs="Arial"/>
        </w:rPr>
        <w:t xml:space="preserve"> de .............................. de 2025. </w:t>
      </w:r>
    </w:p>
    <w:p w14:paraId="73E68BC1" w14:textId="77777777" w:rsidR="008A4257" w:rsidRDefault="008A4257" w:rsidP="008A4257">
      <w:pPr>
        <w:rPr>
          <w:rFonts w:ascii="Arial" w:hAnsi="Arial" w:cs="Arial"/>
        </w:rPr>
      </w:pPr>
    </w:p>
    <w:p w14:paraId="182100AA" w14:textId="77777777" w:rsidR="008A4257" w:rsidRDefault="008A4257" w:rsidP="008A4257">
      <w:pPr>
        <w:rPr>
          <w:rFonts w:ascii="Arial" w:hAnsi="Arial" w:cs="Arial"/>
        </w:rPr>
      </w:pPr>
      <w:r>
        <w:rPr>
          <w:rFonts w:ascii="Arial" w:hAnsi="Arial" w:cs="Arial"/>
        </w:rPr>
        <w:t>_________________________________________</w:t>
      </w:r>
    </w:p>
    <w:p w14:paraId="45233207" w14:textId="77777777" w:rsidR="008A4257" w:rsidRDefault="008A4257" w:rsidP="008A4257">
      <w:pPr>
        <w:rPr>
          <w:rFonts w:ascii="Arial" w:hAnsi="Arial" w:cs="Arial"/>
        </w:rPr>
      </w:pPr>
      <w:r>
        <w:rPr>
          <w:rFonts w:ascii="Arial" w:hAnsi="Arial" w:cs="Arial"/>
        </w:rPr>
        <w:t xml:space="preserve">[Assinatura do Representante legalmente constituído] </w:t>
      </w:r>
    </w:p>
    <w:p w14:paraId="72432030" w14:textId="77777777" w:rsidR="008A4257" w:rsidRDefault="008A4257" w:rsidP="008A4257">
      <w:pPr>
        <w:rPr>
          <w:rFonts w:ascii="Arial" w:hAnsi="Arial" w:cs="Arial"/>
        </w:rPr>
      </w:pPr>
      <w:r>
        <w:rPr>
          <w:rFonts w:ascii="Arial" w:hAnsi="Arial" w:cs="Arial"/>
        </w:rPr>
        <w:t xml:space="preserve">Nome da Empresa: </w:t>
      </w:r>
    </w:p>
    <w:p w14:paraId="1436D5FD" w14:textId="77777777" w:rsidR="008A4257" w:rsidRDefault="008A4257" w:rsidP="008A4257">
      <w:pPr>
        <w:rPr>
          <w:rFonts w:ascii="Arial" w:hAnsi="Arial" w:cs="Arial"/>
        </w:rPr>
      </w:pPr>
      <w:r>
        <w:rPr>
          <w:rFonts w:ascii="Arial" w:hAnsi="Arial" w:cs="Arial"/>
        </w:rPr>
        <w:t xml:space="preserve">Nome do Representante: </w:t>
      </w:r>
    </w:p>
    <w:p w14:paraId="16BC0AD4" w14:textId="77777777" w:rsidR="008A4257" w:rsidRDefault="008A4257" w:rsidP="008A4257">
      <w:pPr>
        <w:rPr>
          <w:rFonts w:ascii="Arial" w:hAnsi="Arial" w:cs="Arial"/>
        </w:rPr>
      </w:pPr>
      <w:r>
        <w:rPr>
          <w:rFonts w:ascii="Arial" w:hAnsi="Arial" w:cs="Arial"/>
        </w:rPr>
        <w:t xml:space="preserve">RG: </w:t>
      </w:r>
    </w:p>
    <w:p w14:paraId="7A67F51D" w14:textId="13B2488A" w:rsidR="008A4257" w:rsidRDefault="00577A60" w:rsidP="00E253F1">
      <w:pPr>
        <w:rPr>
          <w:rFonts w:ascii="Arial" w:hAnsi="Arial" w:cs="Arial"/>
        </w:rPr>
      </w:pPr>
      <w:r>
        <w:rPr>
          <w:rFonts w:ascii="Arial" w:hAnsi="Arial" w:cs="Arial"/>
        </w:rPr>
        <w:t xml:space="preserve">E-mail: </w:t>
      </w:r>
    </w:p>
    <w:p w14:paraId="0F037BD5" w14:textId="4C7D404B" w:rsidR="00577A60" w:rsidRPr="005874B7" w:rsidRDefault="00577A60" w:rsidP="00E253F1">
      <w:pPr>
        <w:rPr>
          <w:rFonts w:ascii="Arial" w:hAnsi="Arial" w:cs="Arial"/>
        </w:rPr>
      </w:pPr>
      <w:r>
        <w:rPr>
          <w:rFonts w:ascii="Arial" w:hAnsi="Arial" w:cs="Arial"/>
        </w:rPr>
        <w:t xml:space="preserve">Telefone: </w:t>
      </w:r>
    </w:p>
    <w:sectPr w:rsidR="00577A60" w:rsidRPr="005874B7"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A18D" w14:textId="77777777" w:rsidR="00BD06E4" w:rsidRDefault="00BD06E4">
      <w:r>
        <w:separator/>
      </w:r>
    </w:p>
  </w:endnote>
  <w:endnote w:type="continuationSeparator" w:id="0">
    <w:p w14:paraId="6F43530C" w14:textId="77777777" w:rsidR="00BD06E4" w:rsidRDefault="00BD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4073" w14:textId="77777777" w:rsidR="00BD06E4" w:rsidRDefault="00BD06E4">
      <w:r>
        <w:separator/>
      </w:r>
    </w:p>
  </w:footnote>
  <w:footnote w:type="continuationSeparator" w:id="0">
    <w:p w14:paraId="6711F258" w14:textId="77777777" w:rsidR="00BD06E4" w:rsidRDefault="00BD0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761DB064"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6C04E93B">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98E05F6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98833507">
    <w:abstractNumId w:val="0"/>
  </w:num>
  <w:num w:numId="2" w16cid:durableId="984744181">
    <w:abstractNumId w:val="12"/>
  </w:num>
  <w:num w:numId="3" w16cid:durableId="942306617">
    <w:abstractNumId w:val="4"/>
  </w:num>
  <w:num w:numId="4" w16cid:durableId="802118996">
    <w:abstractNumId w:val="20"/>
  </w:num>
  <w:num w:numId="5" w16cid:durableId="1904177819">
    <w:abstractNumId w:val="10"/>
  </w:num>
  <w:num w:numId="6" w16cid:durableId="1610433834">
    <w:abstractNumId w:val="9"/>
  </w:num>
  <w:num w:numId="7" w16cid:durableId="1553497600">
    <w:abstractNumId w:val="16"/>
  </w:num>
  <w:num w:numId="8" w16cid:durableId="253513865">
    <w:abstractNumId w:val="11"/>
  </w:num>
  <w:num w:numId="9" w16cid:durableId="914128256">
    <w:abstractNumId w:val="13"/>
  </w:num>
  <w:num w:numId="10" w16cid:durableId="1174801098">
    <w:abstractNumId w:val="5"/>
  </w:num>
  <w:num w:numId="11" w16cid:durableId="322855124">
    <w:abstractNumId w:val="6"/>
  </w:num>
  <w:num w:numId="12" w16cid:durableId="479270821">
    <w:abstractNumId w:val="3"/>
  </w:num>
  <w:num w:numId="13" w16cid:durableId="903956326">
    <w:abstractNumId w:val="2"/>
  </w:num>
  <w:num w:numId="14" w16cid:durableId="2056273039">
    <w:abstractNumId w:val="8"/>
  </w:num>
  <w:num w:numId="15" w16cid:durableId="1522358419">
    <w:abstractNumId w:val="15"/>
  </w:num>
  <w:num w:numId="16" w16cid:durableId="194196741">
    <w:abstractNumId w:val="18"/>
  </w:num>
  <w:num w:numId="17" w16cid:durableId="332607747">
    <w:abstractNumId w:val="17"/>
  </w:num>
  <w:num w:numId="18" w16cid:durableId="916551361">
    <w:abstractNumId w:val="19"/>
  </w:num>
  <w:num w:numId="19" w16cid:durableId="791441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0714827">
    <w:abstractNumId w:val="1"/>
  </w:num>
  <w:num w:numId="21" w16cid:durableId="1039285193">
    <w:abstractNumId w:val="14"/>
  </w:num>
  <w:num w:numId="22" w16cid:durableId="1005088913">
    <w:abstractNumId w:val="7"/>
  </w:num>
  <w:num w:numId="23" w16cid:durableId="16448890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99871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843"/>
    <w:rsid w:val="0001535B"/>
    <w:rsid w:val="00023EEB"/>
    <w:rsid w:val="000306B1"/>
    <w:rsid w:val="00034DC8"/>
    <w:rsid w:val="00036457"/>
    <w:rsid w:val="00042AB2"/>
    <w:rsid w:val="00044D85"/>
    <w:rsid w:val="000514BA"/>
    <w:rsid w:val="000574A0"/>
    <w:rsid w:val="0006179E"/>
    <w:rsid w:val="000872DC"/>
    <w:rsid w:val="000919E9"/>
    <w:rsid w:val="000936CD"/>
    <w:rsid w:val="000C58BA"/>
    <w:rsid w:val="000D3675"/>
    <w:rsid w:val="000D6122"/>
    <w:rsid w:val="000D72AE"/>
    <w:rsid w:val="000E75C5"/>
    <w:rsid w:val="001021D7"/>
    <w:rsid w:val="00107843"/>
    <w:rsid w:val="00113FC0"/>
    <w:rsid w:val="00116626"/>
    <w:rsid w:val="0011715D"/>
    <w:rsid w:val="00133548"/>
    <w:rsid w:val="0013609E"/>
    <w:rsid w:val="001466D1"/>
    <w:rsid w:val="00164051"/>
    <w:rsid w:val="00167AFF"/>
    <w:rsid w:val="00170852"/>
    <w:rsid w:val="00195039"/>
    <w:rsid w:val="001A2261"/>
    <w:rsid w:val="001B489A"/>
    <w:rsid w:val="001C1F38"/>
    <w:rsid w:val="001C3AAC"/>
    <w:rsid w:val="001D4128"/>
    <w:rsid w:val="001D63E1"/>
    <w:rsid w:val="001E5D0E"/>
    <w:rsid w:val="002041D7"/>
    <w:rsid w:val="0020789D"/>
    <w:rsid w:val="00211A75"/>
    <w:rsid w:val="00213336"/>
    <w:rsid w:val="0021431D"/>
    <w:rsid w:val="0021660A"/>
    <w:rsid w:val="002213BB"/>
    <w:rsid w:val="00243062"/>
    <w:rsid w:val="0025228C"/>
    <w:rsid w:val="002578DF"/>
    <w:rsid w:val="002625AF"/>
    <w:rsid w:val="00274E02"/>
    <w:rsid w:val="00283D9E"/>
    <w:rsid w:val="002A00EC"/>
    <w:rsid w:val="002A3ACF"/>
    <w:rsid w:val="002A408B"/>
    <w:rsid w:val="002B3E5E"/>
    <w:rsid w:val="002C120D"/>
    <w:rsid w:val="002C2F06"/>
    <w:rsid w:val="002D0FCE"/>
    <w:rsid w:val="002D5073"/>
    <w:rsid w:val="002D68FD"/>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7006"/>
    <w:rsid w:val="003B182F"/>
    <w:rsid w:val="003D49F0"/>
    <w:rsid w:val="003D7816"/>
    <w:rsid w:val="003E1312"/>
    <w:rsid w:val="003E1376"/>
    <w:rsid w:val="003E27A6"/>
    <w:rsid w:val="003E403D"/>
    <w:rsid w:val="004450CE"/>
    <w:rsid w:val="00457458"/>
    <w:rsid w:val="004663F4"/>
    <w:rsid w:val="0047777C"/>
    <w:rsid w:val="00496CAF"/>
    <w:rsid w:val="004B63C2"/>
    <w:rsid w:val="004C10C5"/>
    <w:rsid w:val="004C5431"/>
    <w:rsid w:val="004D0198"/>
    <w:rsid w:val="004D2F4F"/>
    <w:rsid w:val="00500935"/>
    <w:rsid w:val="005025CC"/>
    <w:rsid w:val="005061C1"/>
    <w:rsid w:val="005109BE"/>
    <w:rsid w:val="00512E04"/>
    <w:rsid w:val="00521F41"/>
    <w:rsid w:val="00532DCC"/>
    <w:rsid w:val="00540B3F"/>
    <w:rsid w:val="00551EF4"/>
    <w:rsid w:val="00563787"/>
    <w:rsid w:val="005726D3"/>
    <w:rsid w:val="00576164"/>
    <w:rsid w:val="00577A60"/>
    <w:rsid w:val="00580F66"/>
    <w:rsid w:val="00582110"/>
    <w:rsid w:val="00585EA3"/>
    <w:rsid w:val="005874B7"/>
    <w:rsid w:val="005875D2"/>
    <w:rsid w:val="0059049B"/>
    <w:rsid w:val="005A1264"/>
    <w:rsid w:val="005A2D15"/>
    <w:rsid w:val="005A450E"/>
    <w:rsid w:val="005B3596"/>
    <w:rsid w:val="005C3C36"/>
    <w:rsid w:val="005C70BE"/>
    <w:rsid w:val="005C7DC0"/>
    <w:rsid w:val="005D2E6F"/>
    <w:rsid w:val="005D5192"/>
    <w:rsid w:val="005F5669"/>
    <w:rsid w:val="005F7823"/>
    <w:rsid w:val="0061057D"/>
    <w:rsid w:val="00611008"/>
    <w:rsid w:val="00623864"/>
    <w:rsid w:val="00625ADF"/>
    <w:rsid w:val="006341C0"/>
    <w:rsid w:val="00635A45"/>
    <w:rsid w:val="00642A75"/>
    <w:rsid w:val="006544EB"/>
    <w:rsid w:val="0065791D"/>
    <w:rsid w:val="00687FF8"/>
    <w:rsid w:val="006949A1"/>
    <w:rsid w:val="006970D7"/>
    <w:rsid w:val="006972C6"/>
    <w:rsid w:val="006A58C9"/>
    <w:rsid w:val="006C0A60"/>
    <w:rsid w:val="006C1CA3"/>
    <w:rsid w:val="006C48BE"/>
    <w:rsid w:val="006D2A4E"/>
    <w:rsid w:val="006D3B77"/>
    <w:rsid w:val="006E2073"/>
    <w:rsid w:val="006E29FC"/>
    <w:rsid w:val="006E6A80"/>
    <w:rsid w:val="006F3011"/>
    <w:rsid w:val="006F3A44"/>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5F11"/>
    <w:rsid w:val="00767F3A"/>
    <w:rsid w:val="00780A96"/>
    <w:rsid w:val="00795C06"/>
    <w:rsid w:val="007965CF"/>
    <w:rsid w:val="007B3D7D"/>
    <w:rsid w:val="007B7814"/>
    <w:rsid w:val="007B7CF2"/>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62BBB"/>
    <w:rsid w:val="00863F87"/>
    <w:rsid w:val="00867B89"/>
    <w:rsid w:val="00871374"/>
    <w:rsid w:val="00885812"/>
    <w:rsid w:val="00895D66"/>
    <w:rsid w:val="00897FB3"/>
    <w:rsid w:val="008A105F"/>
    <w:rsid w:val="008A4257"/>
    <w:rsid w:val="008A4CBE"/>
    <w:rsid w:val="008B6EA2"/>
    <w:rsid w:val="008D0954"/>
    <w:rsid w:val="008D29B6"/>
    <w:rsid w:val="008D468E"/>
    <w:rsid w:val="008D4DD2"/>
    <w:rsid w:val="008F732A"/>
    <w:rsid w:val="00902694"/>
    <w:rsid w:val="00903EE1"/>
    <w:rsid w:val="00904442"/>
    <w:rsid w:val="009078DC"/>
    <w:rsid w:val="00915F8F"/>
    <w:rsid w:val="00921874"/>
    <w:rsid w:val="00924F22"/>
    <w:rsid w:val="0093121E"/>
    <w:rsid w:val="00945CF4"/>
    <w:rsid w:val="00960ED9"/>
    <w:rsid w:val="00974F08"/>
    <w:rsid w:val="009810D5"/>
    <w:rsid w:val="00983CEB"/>
    <w:rsid w:val="00984CCA"/>
    <w:rsid w:val="009960CF"/>
    <w:rsid w:val="00996981"/>
    <w:rsid w:val="009A33F7"/>
    <w:rsid w:val="009D11CA"/>
    <w:rsid w:val="009D3251"/>
    <w:rsid w:val="009E2F67"/>
    <w:rsid w:val="00A06CA8"/>
    <w:rsid w:val="00A11A4F"/>
    <w:rsid w:val="00A15B2E"/>
    <w:rsid w:val="00A27BF0"/>
    <w:rsid w:val="00A31D2B"/>
    <w:rsid w:val="00A34884"/>
    <w:rsid w:val="00A34C16"/>
    <w:rsid w:val="00A422AB"/>
    <w:rsid w:val="00A44926"/>
    <w:rsid w:val="00A548BE"/>
    <w:rsid w:val="00A64AD2"/>
    <w:rsid w:val="00A66274"/>
    <w:rsid w:val="00A803C1"/>
    <w:rsid w:val="00A815A5"/>
    <w:rsid w:val="00A90440"/>
    <w:rsid w:val="00A91E5E"/>
    <w:rsid w:val="00A96A70"/>
    <w:rsid w:val="00A96C99"/>
    <w:rsid w:val="00AB49ED"/>
    <w:rsid w:val="00AB7DE0"/>
    <w:rsid w:val="00AF0734"/>
    <w:rsid w:val="00AF0B7E"/>
    <w:rsid w:val="00AF2513"/>
    <w:rsid w:val="00AF51BD"/>
    <w:rsid w:val="00B048E2"/>
    <w:rsid w:val="00B06578"/>
    <w:rsid w:val="00B138E8"/>
    <w:rsid w:val="00B14EF0"/>
    <w:rsid w:val="00B23622"/>
    <w:rsid w:val="00B434F0"/>
    <w:rsid w:val="00B5615C"/>
    <w:rsid w:val="00B63358"/>
    <w:rsid w:val="00B662B1"/>
    <w:rsid w:val="00B7455E"/>
    <w:rsid w:val="00B875A5"/>
    <w:rsid w:val="00BA2AB1"/>
    <w:rsid w:val="00BA4659"/>
    <w:rsid w:val="00BD06E4"/>
    <w:rsid w:val="00BD10CC"/>
    <w:rsid w:val="00BF13CD"/>
    <w:rsid w:val="00BF1FD0"/>
    <w:rsid w:val="00C0119A"/>
    <w:rsid w:val="00C20341"/>
    <w:rsid w:val="00C2474A"/>
    <w:rsid w:val="00C33A10"/>
    <w:rsid w:val="00C429CC"/>
    <w:rsid w:val="00C43F34"/>
    <w:rsid w:val="00C456ED"/>
    <w:rsid w:val="00C513CC"/>
    <w:rsid w:val="00C57EF6"/>
    <w:rsid w:val="00C6429C"/>
    <w:rsid w:val="00C77394"/>
    <w:rsid w:val="00C81973"/>
    <w:rsid w:val="00C916D3"/>
    <w:rsid w:val="00CA2E1C"/>
    <w:rsid w:val="00CA7262"/>
    <w:rsid w:val="00CB3722"/>
    <w:rsid w:val="00CB5A2A"/>
    <w:rsid w:val="00CB6549"/>
    <w:rsid w:val="00CD5970"/>
    <w:rsid w:val="00CE0F23"/>
    <w:rsid w:val="00CF17D4"/>
    <w:rsid w:val="00CF71CD"/>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2AEA"/>
    <w:rsid w:val="00D971AC"/>
    <w:rsid w:val="00DA2024"/>
    <w:rsid w:val="00DB1C02"/>
    <w:rsid w:val="00DB5446"/>
    <w:rsid w:val="00DC0085"/>
    <w:rsid w:val="00DC2205"/>
    <w:rsid w:val="00DD0B02"/>
    <w:rsid w:val="00DD6542"/>
    <w:rsid w:val="00DE415E"/>
    <w:rsid w:val="00DE59E2"/>
    <w:rsid w:val="00DF2A9A"/>
    <w:rsid w:val="00DF55C6"/>
    <w:rsid w:val="00DF7327"/>
    <w:rsid w:val="00E0132C"/>
    <w:rsid w:val="00E0286F"/>
    <w:rsid w:val="00E055D2"/>
    <w:rsid w:val="00E05DCA"/>
    <w:rsid w:val="00E10C77"/>
    <w:rsid w:val="00E1251C"/>
    <w:rsid w:val="00E159F1"/>
    <w:rsid w:val="00E16BAD"/>
    <w:rsid w:val="00E253F1"/>
    <w:rsid w:val="00E416BE"/>
    <w:rsid w:val="00E500DE"/>
    <w:rsid w:val="00E64C75"/>
    <w:rsid w:val="00E67FB1"/>
    <w:rsid w:val="00E768E8"/>
    <w:rsid w:val="00E84CBF"/>
    <w:rsid w:val="00EA25E7"/>
    <w:rsid w:val="00EA5126"/>
    <w:rsid w:val="00EA5305"/>
    <w:rsid w:val="00EB3111"/>
    <w:rsid w:val="00EC1221"/>
    <w:rsid w:val="00EC1D61"/>
    <w:rsid w:val="00ED29CD"/>
    <w:rsid w:val="00ED617C"/>
    <w:rsid w:val="00ED7BC7"/>
    <w:rsid w:val="00EE2441"/>
    <w:rsid w:val="00EE7AE7"/>
    <w:rsid w:val="00EF15E1"/>
    <w:rsid w:val="00F01F92"/>
    <w:rsid w:val="00F111A6"/>
    <w:rsid w:val="00F20F91"/>
    <w:rsid w:val="00F405A5"/>
    <w:rsid w:val="00F4078E"/>
    <w:rsid w:val="00F46E07"/>
    <w:rsid w:val="00F50922"/>
    <w:rsid w:val="00F61535"/>
    <w:rsid w:val="00F64BCA"/>
    <w:rsid w:val="00F749A9"/>
    <w:rsid w:val="00F754FE"/>
    <w:rsid w:val="00F7558D"/>
    <w:rsid w:val="00F769F4"/>
    <w:rsid w:val="00F80339"/>
    <w:rsid w:val="00F860C8"/>
    <w:rsid w:val="00F9451F"/>
    <w:rsid w:val="00FA04C3"/>
    <w:rsid w:val="00FB510F"/>
    <w:rsid w:val="00FB555C"/>
    <w:rsid w:val="00FC46BB"/>
    <w:rsid w:val="00FC563D"/>
    <w:rsid w:val="00FD1548"/>
    <w:rsid w:val="00FD3AED"/>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27C8E9DB-3ACE-4AB9-A515-82304555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ind w:left="0" w:firstLine="567"/>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character" w:customStyle="1" w:styleId="Estilo5">
    <w:name w:val="Estilo5"/>
    <w:basedOn w:val="Fontepargpadro"/>
    <w:uiPriority w:val="1"/>
    <w:rsid w:val="00F64BC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
      <w:docPartPr>
        <w:name w:val="973FE971A1344C849AB402D1B6F92D41"/>
        <w:category>
          <w:name w:val="Geral"/>
          <w:gallery w:val="placeholder"/>
        </w:category>
        <w:types>
          <w:type w:val="bbPlcHdr"/>
        </w:types>
        <w:behaviors>
          <w:behavior w:val="content"/>
        </w:behaviors>
        <w:guid w:val="{5A31457E-EA8D-44FE-875B-6D39E229B72B}"/>
      </w:docPartPr>
      <w:docPartBody>
        <w:p w:rsidR="00F115FF" w:rsidRDefault="00F115FF" w:rsidP="00F115FF">
          <w:pPr>
            <w:pStyle w:val="973FE971A1344C849AB402D1B6F92D41"/>
          </w:pPr>
          <w:r w:rsidRPr="003523B3">
            <w:rPr>
              <w:rStyle w:val="TextodoEspaoReservado"/>
            </w:rPr>
            <w:t>Clique ou toque aqui para inserir o texto.</w:t>
          </w:r>
        </w:p>
      </w:docPartBody>
    </w:docPart>
    <w:docPart>
      <w:docPartPr>
        <w:name w:val="376A938282F34E5AB592CC197A97B4A9"/>
        <w:category>
          <w:name w:val="Geral"/>
          <w:gallery w:val="placeholder"/>
        </w:category>
        <w:types>
          <w:type w:val="bbPlcHdr"/>
        </w:types>
        <w:behaviors>
          <w:behavior w:val="content"/>
        </w:behaviors>
        <w:guid w:val="{9B65E0AC-E9A6-491F-82CE-170D4DBE0EBC}"/>
      </w:docPartPr>
      <w:docPartBody>
        <w:p w:rsidR="00F115FF" w:rsidRDefault="00F115FF" w:rsidP="00F115FF">
          <w:pPr>
            <w:pStyle w:val="376A938282F34E5AB592CC197A97B4A9"/>
          </w:pPr>
          <w:r w:rsidRPr="003523B3">
            <w:rPr>
              <w:rStyle w:val="TextodoEspaoReservado"/>
            </w:rPr>
            <w:t>Clique ou toque aqui para inserir o texto.</w:t>
          </w:r>
        </w:p>
      </w:docPartBody>
    </w:docPart>
    <w:docPart>
      <w:docPartPr>
        <w:name w:val="BBF15105F88748F39D4A97C79FA44249"/>
        <w:category>
          <w:name w:val="Geral"/>
          <w:gallery w:val="placeholder"/>
        </w:category>
        <w:types>
          <w:type w:val="bbPlcHdr"/>
        </w:types>
        <w:behaviors>
          <w:behavior w:val="content"/>
        </w:behaviors>
        <w:guid w:val="{C4667CC8-5706-4221-A606-A4B6AAB3835A}"/>
      </w:docPartPr>
      <w:docPartBody>
        <w:p w:rsidR="00F115FF" w:rsidRDefault="00F115FF" w:rsidP="00F115FF">
          <w:pPr>
            <w:pStyle w:val="BBF15105F88748F39D4A97C79FA44249"/>
          </w:pPr>
          <w:r w:rsidRPr="0087579C">
            <w:rPr>
              <w:rStyle w:val="TextodoEspaoReservado"/>
            </w:rPr>
            <w:t>Escolher um item.</w:t>
          </w:r>
        </w:p>
      </w:docPartBody>
    </w:docPart>
    <w:docPart>
      <w:docPartPr>
        <w:name w:val="FA61A2B76DBD4714AA78E4DB47AD580E"/>
        <w:category>
          <w:name w:val="Geral"/>
          <w:gallery w:val="placeholder"/>
        </w:category>
        <w:types>
          <w:type w:val="bbPlcHdr"/>
        </w:types>
        <w:behaviors>
          <w:behavior w:val="content"/>
        </w:behaviors>
        <w:guid w:val="{77C19CCC-0293-41B2-8311-A3FEEF2EBA72}"/>
      </w:docPartPr>
      <w:docPartBody>
        <w:p w:rsidR="00F115FF" w:rsidRDefault="00F115FF" w:rsidP="00F115FF">
          <w:pPr>
            <w:pStyle w:val="FA61A2B76DBD4714AA78E4DB47AD580E"/>
          </w:pPr>
          <w:r w:rsidRPr="003523B3">
            <w:rPr>
              <w:rStyle w:val="TextodoEspaoReservado"/>
            </w:rPr>
            <w:t>Clique ou toque aqui para inserir o texto.</w:t>
          </w:r>
        </w:p>
      </w:docPartBody>
    </w:docPart>
    <w:docPart>
      <w:docPartPr>
        <w:name w:val="BB64EF26B55A4E209558BA71C3920D9E"/>
        <w:category>
          <w:name w:val="Geral"/>
          <w:gallery w:val="placeholder"/>
        </w:category>
        <w:types>
          <w:type w:val="bbPlcHdr"/>
        </w:types>
        <w:behaviors>
          <w:behavior w:val="content"/>
        </w:behaviors>
        <w:guid w:val="{9080D813-5EF7-4E6F-851B-1B595FCBABA9}"/>
      </w:docPartPr>
      <w:docPartBody>
        <w:p w:rsidR="00F115FF" w:rsidRDefault="00F115FF" w:rsidP="00F115FF">
          <w:pPr>
            <w:pStyle w:val="BB64EF26B55A4E209558BA71C3920D9E"/>
          </w:pPr>
          <w:r w:rsidRPr="003523B3">
            <w:rPr>
              <w:rStyle w:val="TextodoEspaoReservado"/>
            </w:rPr>
            <w:t>Clique ou toque aqui para inserir o texto.</w:t>
          </w:r>
        </w:p>
      </w:docPartBody>
    </w:docPart>
    <w:docPart>
      <w:docPartPr>
        <w:name w:val="94F2D7BE3A0A4687A40BE90C18B445BA"/>
        <w:category>
          <w:name w:val="Geral"/>
          <w:gallery w:val="placeholder"/>
        </w:category>
        <w:types>
          <w:type w:val="bbPlcHdr"/>
        </w:types>
        <w:behaviors>
          <w:behavior w:val="content"/>
        </w:behaviors>
        <w:guid w:val="{E8E3D357-5FB0-49B0-AF32-705E91B26906}"/>
      </w:docPartPr>
      <w:docPartBody>
        <w:p w:rsidR="00F115FF" w:rsidRDefault="00F115FF" w:rsidP="00F115FF">
          <w:pPr>
            <w:pStyle w:val="94F2D7BE3A0A4687A40BE90C18B445BA"/>
          </w:pPr>
          <w:r w:rsidRPr="003523B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331959"/>
    <w:rsid w:val="00384ECD"/>
    <w:rsid w:val="00585484"/>
    <w:rsid w:val="006079F3"/>
    <w:rsid w:val="006160F4"/>
    <w:rsid w:val="006232E5"/>
    <w:rsid w:val="008602E1"/>
    <w:rsid w:val="00924F22"/>
    <w:rsid w:val="00974F08"/>
    <w:rsid w:val="00A34884"/>
    <w:rsid w:val="00AE36E6"/>
    <w:rsid w:val="00BA5BFF"/>
    <w:rsid w:val="00D67209"/>
    <w:rsid w:val="00D971AC"/>
    <w:rsid w:val="00F115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115FF"/>
    <w:rPr>
      <w:color w:val="808080"/>
    </w:rPr>
  </w:style>
  <w:style w:type="paragraph" w:customStyle="1" w:styleId="973FE971A1344C849AB402D1B6F92D41">
    <w:name w:val="973FE971A1344C849AB402D1B6F92D41"/>
    <w:rsid w:val="00F115FF"/>
    <w:pPr>
      <w:spacing w:after="160" w:line="278" w:lineRule="auto"/>
    </w:pPr>
    <w:rPr>
      <w:kern w:val="2"/>
      <w:sz w:val="24"/>
      <w:szCs w:val="24"/>
      <w14:ligatures w14:val="standardContextual"/>
    </w:rPr>
  </w:style>
  <w:style w:type="paragraph" w:customStyle="1" w:styleId="376A938282F34E5AB592CC197A97B4A9">
    <w:name w:val="376A938282F34E5AB592CC197A97B4A9"/>
    <w:rsid w:val="00F115FF"/>
    <w:pPr>
      <w:spacing w:after="160" w:line="278" w:lineRule="auto"/>
    </w:pPr>
    <w:rPr>
      <w:kern w:val="2"/>
      <w:sz w:val="24"/>
      <w:szCs w:val="24"/>
      <w14:ligatures w14:val="standardContextual"/>
    </w:rPr>
  </w:style>
  <w:style w:type="paragraph" w:customStyle="1" w:styleId="BBF15105F88748F39D4A97C79FA44249">
    <w:name w:val="BBF15105F88748F39D4A97C79FA44249"/>
    <w:rsid w:val="00F115FF"/>
    <w:pPr>
      <w:spacing w:after="160" w:line="278" w:lineRule="auto"/>
    </w:pPr>
    <w:rPr>
      <w:kern w:val="2"/>
      <w:sz w:val="24"/>
      <w:szCs w:val="24"/>
      <w14:ligatures w14:val="standardContextual"/>
    </w:rPr>
  </w:style>
  <w:style w:type="paragraph" w:customStyle="1" w:styleId="FA61A2B76DBD4714AA78E4DB47AD580E">
    <w:name w:val="FA61A2B76DBD4714AA78E4DB47AD580E"/>
    <w:rsid w:val="00F115FF"/>
    <w:pPr>
      <w:spacing w:after="160" w:line="278" w:lineRule="auto"/>
    </w:pPr>
    <w:rPr>
      <w:kern w:val="2"/>
      <w:sz w:val="24"/>
      <w:szCs w:val="24"/>
      <w14:ligatures w14:val="standardContextual"/>
    </w:rPr>
  </w:style>
  <w:style w:type="paragraph" w:customStyle="1" w:styleId="BB64EF26B55A4E209558BA71C3920D9E">
    <w:name w:val="BB64EF26B55A4E209558BA71C3920D9E"/>
    <w:rsid w:val="00F115FF"/>
    <w:pPr>
      <w:spacing w:after="160" w:line="278" w:lineRule="auto"/>
    </w:pPr>
    <w:rPr>
      <w:kern w:val="2"/>
      <w:sz w:val="24"/>
      <w:szCs w:val="24"/>
      <w14:ligatures w14:val="standardContextual"/>
    </w:rPr>
  </w:style>
  <w:style w:type="paragraph" w:customStyle="1" w:styleId="94F2D7BE3A0A4687A40BE90C18B445BA">
    <w:name w:val="94F2D7BE3A0A4687A40BE90C18B445BA"/>
    <w:rsid w:val="00F115F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63D8A0C-2F8A-489B-B0EB-0BDD7EEF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9</Pages>
  <Words>3140</Words>
  <Characters>16961</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8169/2025</dc:subject>
  <dc:creator>José Reinaldo Oliveira Moura</dc:creator>
  <cp:lastModifiedBy>Setor de Suprimentos, Compras e Patrimônio</cp:lastModifiedBy>
  <cp:revision>72</cp:revision>
  <cp:lastPrinted>2025-05-20T19:34:00Z</cp:lastPrinted>
  <dcterms:created xsi:type="dcterms:W3CDTF">2025-04-23T12:28:00Z</dcterms:created>
  <dcterms:modified xsi:type="dcterms:W3CDTF">2026-01-08T14:57:00Z</dcterms:modified>
  <cp:contentStatus>87/2025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