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7399E4AC" w:rsidR="00EC28A5" w:rsidRPr="005F40E2" w:rsidRDefault="003F7F3D" w:rsidP="00615D9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o fornecimento de cadeiras de escritório específica tipo Plus </w:t>
      </w:r>
      <w:proofErr w:type="spellStart"/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>Size</w:t>
      </w:r>
      <w:proofErr w:type="spellEnd"/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 xml:space="preserve"> com dimensões e estrutura para acomodar pessoas obesas de maneira confortável e ergonômica, atendendo a NBR 9050/2020 e item 17.6.6. </w:t>
      </w:r>
      <w:proofErr w:type="spellStart"/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>da</w:t>
      </w:r>
      <w:proofErr w:type="spellEnd"/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 xml:space="preserve"> NR 17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3973C862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550D4">
        <w:rPr>
          <w:rStyle w:val="CorpoTextoChar"/>
        </w:rPr>
        <w:t>C</w:t>
      </w:r>
      <w:r w:rsidR="00C550D4" w:rsidRPr="004441EB">
        <w:rPr>
          <w:rFonts w:ascii="Arial" w:hAnsi="Arial" w:cs="Arial"/>
          <w:sz w:val="22"/>
          <w:szCs w:val="22"/>
        </w:rPr>
        <w:t>adeira para vereador com sobrepeso,</w:t>
      </w:r>
      <w:r w:rsidR="00C550D4" w:rsidRPr="004441EB">
        <w:rPr>
          <w:rFonts w:ascii="Arial" w:hAnsi="Arial" w:cs="Arial"/>
          <w:sz w:val="22"/>
          <w:szCs w:val="22"/>
        </w:rPr>
        <w:br/>
        <w:t>uma vez que as cadeiras disponíveis nesta Casa de Leis não acomodam - de</w:t>
      </w:r>
      <w:r w:rsidR="00C550D4" w:rsidRPr="004441EB">
        <w:rPr>
          <w:rFonts w:ascii="Arial" w:hAnsi="Arial" w:cs="Arial"/>
          <w:sz w:val="22"/>
          <w:szCs w:val="22"/>
        </w:rPr>
        <w:br/>
        <w:t>forma adequada, confortável, segura e ergonômica - aquele. Assim, o</w:t>
      </w:r>
      <w:r w:rsidR="00C550D4" w:rsidRPr="004441EB">
        <w:rPr>
          <w:rFonts w:ascii="Arial" w:hAnsi="Arial" w:cs="Arial"/>
          <w:sz w:val="22"/>
          <w:szCs w:val="22"/>
        </w:rPr>
        <w:br/>
        <w:t>vereador solicita disponibilização de uma cadeira ergonômica justificando:</w:t>
      </w:r>
      <w:r w:rsidR="00C550D4" w:rsidRPr="004441EB">
        <w:rPr>
          <w:rFonts w:ascii="Arial" w:hAnsi="Arial" w:cs="Arial"/>
          <w:sz w:val="22"/>
          <w:szCs w:val="22"/>
        </w:rPr>
        <w:br/>
        <w:t>“Sofro de comorbidades e condições clínicas associadas ao peso corporal, as</w:t>
      </w:r>
      <w:r w:rsidR="00C550D4" w:rsidRPr="004441EB">
        <w:rPr>
          <w:rFonts w:ascii="Arial" w:hAnsi="Arial" w:cs="Arial"/>
          <w:sz w:val="22"/>
          <w:szCs w:val="22"/>
        </w:rPr>
        <w:br/>
        <w:t>quais demandam cuidados especiais em relação à postura e ao mobiliário</w:t>
      </w:r>
      <w:r w:rsidR="00C550D4" w:rsidRPr="004441EB">
        <w:rPr>
          <w:rFonts w:ascii="Arial" w:hAnsi="Arial" w:cs="Arial"/>
          <w:sz w:val="22"/>
          <w:szCs w:val="22"/>
        </w:rPr>
        <w:br/>
        <w:t>utilizado no desempenho das funções legislativas</w:t>
      </w:r>
      <w:r w:rsidR="00C550D4">
        <w:rPr>
          <w:rFonts w:ascii="Arial" w:hAnsi="Arial" w:cs="Arial"/>
          <w:sz w:val="22"/>
          <w:szCs w:val="22"/>
        </w:rPr>
        <w:t>”</w:t>
      </w:r>
      <w:r w:rsidR="005F2EE2" w:rsidRPr="005F2EE2">
        <w:rPr>
          <w:rFonts w:ascii="Arial" w:hAnsi="Arial" w:cs="Arial"/>
          <w:sz w:val="22"/>
          <w:szCs w:val="22"/>
        </w:rPr>
        <w:t>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1CA75D93" w:rsidR="001321FE" w:rsidRPr="005F40E2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9C0B87" w:rsidRPr="009C0B87">
        <w:rPr>
          <w:rFonts w:ascii="Arial" w:hAnsi="Arial" w:cs="Arial"/>
          <w:sz w:val="22"/>
          <w:szCs w:val="22"/>
        </w:rPr>
        <w:t>ficha nº 28 – 4.4.90.52.00 – equipamentos e material permanente, subelemento nº 42 – mobiliário em geral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0E9B658D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9C0B87">
        <w:rPr>
          <w:rFonts w:ascii="Arial" w:hAnsi="Arial" w:cs="Arial"/>
          <w:b/>
          <w:sz w:val="22"/>
          <w:szCs w:val="22"/>
          <w:highlight w:val="yellow"/>
        </w:rPr>
        <w:t>13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9C0B87">
        <w:rPr>
          <w:rFonts w:ascii="Arial" w:hAnsi="Arial" w:cs="Arial"/>
          <w:b/>
          <w:sz w:val="22"/>
          <w:szCs w:val="22"/>
          <w:highlight w:val="yellow"/>
        </w:rPr>
        <w:t>01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486CBB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789FB021" w:rsidR="001321FE" w:rsidRDefault="003F7F3D" w:rsidP="00713C3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Style w:val="Estilo7"/>
          </w:rPr>
          <w:alias w:val="valor estimado"/>
          <w:tag w:val="valor estimado"/>
          <w:id w:val="-1169709038"/>
          <w:placeholder>
            <w:docPart w:val="DCA06723F5A24D979CF9B6A4B959E6A9"/>
          </w:placeholder>
          <w15:color w:val="FF0000"/>
        </w:sdtPr>
        <w:sdtEndPr>
          <w:rPr>
            <w:rStyle w:val="Estilo7"/>
            <w:highlight w:val="yellow"/>
          </w:rPr>
        </w:sdtEndPr>
        <w:sdtContent>
          <w:r w:rsidR="00C550D4" w:rsidRPr="009D7F2F">
            <w:rPr>
              <w:rFonts w:ascii="Arial" w:hAnsi="Arial"/>
              <w:b/>
              <w:sz w:val="22"/>
            </w:rPr>
            <w:t>R$ 6.950,55. (Seis mil, novecentos e cinquenta reais</w:t>
          </w:r>
          <w:r w:rsidR="00C550D4" w:rsidRPr="009D7F2F">
            <w:rPr>
              <w:rFonts w:ascii="Arial" w:hAnsi="Arial"/>
              <w:b/>
              <w:sz w:val="22"/>
            </w:rPr>
            <w:br/>
            <w:t>e cinquenta e cinco centavos).</w:t>
          </w:r>
        </w:sdtContent>
      </w:sdt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3B635042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9C0B87">
        <w:rPr>
          <w:rFonts w:ascii="Arial" w:hAnsi="Arial" w:cs="Arial"/>
          <w:noProof/>
          <w:sz w:val="22"/>
          <w:szCs w:val="22"/>
        </w:rPr>
        <w:t>8 de janeiro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AE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6CBB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0B87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0D4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83F83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C550D4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C550D4"/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stilo7">
    <w:name w:val="Estilo7"/>
    <w:basedOn w:val="Fontepargpadro"/>
    <w:uiPriority w:val="1"/>
    <w:rsid w:val="00C550D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06723F5A24D979CF9B6A4B959E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0C6419-9A16-4580-A507-A2E81B802DC0}"/>
      </w:docPartPr>
      <w:docPartBody>
        <w:p w:rsidR="008067D6" w:rsidRDefault="008067D6" w:rsidP="008067D6">
          <w:pPr>
            <w:pStyle w:val="DCA06723F5A24D979CF9B6A4B959E6A9"/>
          </w:pPr>
          <w:r w:rsidRPr="003523B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D6"/>
    <w:rsid w:val="00204AE5"/>
    <w:rsid w:val="008067D6"/>
    <w:rsid w:val="00AC0922"/>
    <w:rsid w:val="00E51726"/>
    <w:rsid w:val="00E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0922"/>
  </w:style>
  <w:style w:type="paragraph" w:customStyle="1" w:styleId="DCA06723F5A24D979CF9B6A4B959E6A9">
    <w:name w:val="DCA06723F5A24D979CF9B6A4B959E6A9"/>
    <w:rsid w:val="008067D6"/>
  </w:style>
  <w:style w:type="paragraph" w:customStyle="1" w:styleId="7FA9DEC00ED24BC792A482AE57AE0ACA">
    <w:name w:val="7FA9DEC00ED24BC792A482AE57AE0ACA"/>
    <w:rsid w:val="00AC0922"/>
  </w:style>
  <w:style w:type="paragraph" w:customStyle="1" w:styleId="0066C6125D2B4CD2BD58E8435A53AF9C">
    <w:name w:val="0066C6125D2B4CD2BD58E8435A53AF9C"/>
    <w:rsid w:val="00AC0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2025-12-03T15:25:00Z</dcterms:created>
  <dcterms:modified xsi:type="dcterms:W3CDTF">2026-01-08T11:05:00Z</dcterms:modified>
</cp:coreProperties>
</file>