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04" w:rsidRPr="003442E4" w:rsidRDefault="00CD4C03" w:rsidP="00685004">
      <w:pPr>
        <w:spacing w:line="276" w:lineRule="auto"/>
        <w:jc w:val="center"/>
        <w:rPr>
          <w:rFonts w:ascii="Arial" w:hAnsi="Arial" w:cs="Arial"/>
          <w:b/>
          <w:sz w:val="24"/>
          <w:szCs w:val="24"/>
        </w:rPr>
      </w:pPr>
      <w:r>
        <w:rPr>
          <w:rFonts w:ascii="Arial" w:hAnsi="Arial" w:cs="Arial"/>
          <w:b/>
          <w:sz w:val="24"/>
          <w:szCs w:val="24"/>
        </w:rPr>
        <w:t>TERMO DE REFERÊNCIA nº 12</w:t>
      </w:r>
      <w:r w:rsidR="00685004" w:rsidRPr="003442E4">
        <w:rPr>
          <w:rFonts w:ascii="Arial" w:hAnsi="Arial" w:cs="Arial"/>
          <w:b/>
          <w:sz w:val="24"/>
          <w:szCs w:val="24"/>
        </w:rPr>
        <w:t>/202</w:t>
      </w:r>
      <w:r w:rsidR="00A33591" w:rsidRPr="003442E4">
        <w:rPr>
          <w:rFonts w:ascii="Arial" w:hAnsi="Arial" w:cs="Arial"/>
          <w:b/>
          <w:sz w:val="24"/>
          <w:szCs w:val="24"/>
        </w:rPr>
        <w:t>5</w:t>
      </w:r>
    </w:p>
    <w:p w:rsidR="00685004" w:rsidRPr="003442E4" w:rsidRDefault="00685004" w:rsidP="00685004">
      <w:pPr>
        <w:spacing w:line="276" w:lineRule="auto"/>
        <w:jc w:val="center"/>
        <w:rPr>
          <w:rFonts w:ascii="Arial" w:hAnsi="Arial" w:cs="Arial"/>
          <w:b/>
          <w:sz w:val="24"/>
          <w:szCs w:val="24"/>
        </w:rPr>
      </w:pPr>
      <w:r w:rsidRPr="003442E4">
        <w:rPr>
          <w:rFonts w:ascii="Arial" w:hAnsi="Arial" w:cs="Arial"/>
          <w:b/>
          <w:sz w:val="24"/>
          <w:szCs w:val="24"/>
        </w:rPr>
        <w:t>(De acordo com Art. 6º, XXIII, da Lei 14.133/2021</w:t>
      </w:r>
      <w:proofErr w:type="gramStart"/>
      <w:r w:rsidRPr="003442E4">
        <w:rPr>
          <w:rFonts w:ascii="Arial" w:hAnsi="Arial" w:cs="Arial"/>
          <w:b/>
          <w:sz w:val="24"/>
          <w:szCs w:val="24"/>
        </w:rPr>
        <w:t>)</w:t>
      </w:r>
      <w:proofErr w:type="gramEnd"/>
    </w:p>
    <w:p w:rsidR="00685004" w:rsidRPr="003442E4" w:rsidRDefault="00685004" w:rsidP="00685004">
      <w:pPr>
        <w:spacing w:line="276" w:lineRule="auto"/>
        <w:jc w:val="center"/>
        <w:rPr>
          <w:rFonts w:ascii="Arial" w:hAnsi="Arial" w:cs="Arial"/>
          <w:b/>
          <w:sz w:val="24"/>
          <w:szCs w:val="24"/>
        </w:rPr>
      </w:pPr>
    </w:p>
    <w:p w:rsidR="00685004" w:rsidRPr="003442E4" w:rsidRDefault="00685004" w:rsidP="00685004">
      <w:pPr>
        <w:spacing w:line="276" w:lineRule="auto"/>
        <w:jc w:val="center"/>
        <w:rPr>
          <w:rFonts w:ascii="Arial" w:hAnsi="Arial" w:cs="Arial"/>
          <w:b/>
          <w:sz w:val="24"/>
          <w:szCs w:val="24"/>
        </w:rPr>
      </w:pPr>
    </w:p>
    <w:p w:rsidR="00685004" w:rsidRDefault="00685004" w:rsidP="00685004">
      <w:pPr>
        <w:spacing w:line="276" w:lineRule="auto"/>
        <w:rPr>
          <w:rFonts w:ascii="Arial" w:hAnsi="Arial" w:cs="Arial"/>
          <w:sz w:val="24"/>
          <w:szCs w:val="24"/>
        </w:rPr>
      </w:pPr>
    </w:p>
    <w:p w:rsidR="00A27FAC" w:rsidRDefault="00A27FAC" w:rsidP="00685004">
      <w:pPr>
        <w:spacing w:line="276" w:lineRule="auto"/>
        <w:rPr>
          <w:rFonts w:ascii="Arial" w:hAnsi="Arial" w:cs="Arial"/>
          <w:sz w:val="24"/>
          <w:szCs w:val="24"/>
        </w:rPr>
      </w:pPr>
    </w:p>
    <w:p w:rsidR="00A27FAC" w:rsidRPr="003442E4" w:rsidRDefault="00A27FAC" w:rsidP="00685004">
      <w:pPr>
        <w:spacing w:line="276" w:lineRule="auto"/>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rPr>
      </w:pPr>
      <w:r w:rsidRPr="003442E4">
        <w:rPr>
          <w:rFonts w:ascii="Arial" w:hAnsi="Arial" w:cs="Arial"/>
          <w:b/>
          <w:sz w:val="24"/>
          <w:szCs w:val="24"/>
        </w:rPr>
        <w:t xml:space="preserve">PROCESSO Nº </w:t>
      </w:r>
      <w:r w:rsidR="00DB05ED">
        <w:rPr>
          <w:rFonts w:ascii="Arial" w:hAnsi="Arial" w:cs="Arial"/>
          <w:b/>
          <w:sz w:val="24"/>
          <w:szCs w:val="24"/>
        </w:rPr>
        <w:t>733/2025</w:t>
      </w:r>
    </w:p>
    <w:p w:rsidR="005A1418" w:rsidRPr="005A1418" w:rsidRDefault="00685004" w:rsidP="005A1418">
      <w:pPr>
        <w:tabs>
          <w:tab w:val="left" w:pos="2432"/>
        </w:tabs>
        <w:spacing w:line="276" w:lineRule="auto"/>
        <w:jc w:val="both"/>
        <w:rPr>
          <w:rFonts w:ascii="Arial" w:hAnsi="Arial" w:cs="Arial"/>
          <w:sz w:val="24"/>
          <w:szCs w:val="24"/>
        </w:rPr>
      </w:pPr>
      <w:r w:rsidRPr="003442E4">
        <w:rPr>
          <w:rFonts w:ascii="Arial" w:hAnsi="Arial" w:cs="Arial"/>
          <w:b/>
          <w:sz w:val="24"/>
          <w:szCs w:val="24"/>
        </w:rPr>
        <w:t>ASSUNTO:</w:t>
      </w:r>
      <w:r w:rsidR="00531051" w:rsidRPr="00531051">
        <w:rPr>
          <w:rFonts w:ascii="Helvetica" w:hAnsi="Helvetica"/>
          <w:color w:val="333333"/>
          <w:sz w:val="21"/>
          <w:szCs w:val="21"/>
          <w:shd w:val="clear" w:color="auto" w:fill="F5F5F5"/>
        </w:rPr>
        <w:t xml:space="preserve"> </w:t>
      </w:r>
      <w:r w:rsidR="005A1418" w:rsidRPr="005A1418">
        <w:rPr>
          <w:rFonts w:ascii="Arial" w:hAnsi="Arial" w:cs="Arial"/>
          <w:sz w:val="24"/>
          <w:szCs w:val="24"/>
        </w:rPr>
        <w:t>Contratação de Pessoa Jurídica ou empresa especializada em confecção, fornecimento de placas de identificação e adesivo de parede com a instalação no local.</w:t>
      </w:r>
    </w:p>
    <w:p w:rsidR="00685004" w:rsidRPr="00576CC4" w:rsidRDefault="00685004" w:rsidP="00A75CA2">
      <w:pPr>
        <w:spacing w:line="276" w:lineRule="auto"/>
        <w:jc w:val="both"/>
        <w:rPr>
          <w:rFonts w:ascii="Arial" w:hAnsi="Arial" w:cs="Arial"/>
          <w:sz w:val="24"/>
          <w:szCs w:val="24"/>
        </w:rPr>
      </w:pPr>
    </w:p>
    <w:p w:rsidR="00685004" w:rsidRPr="00B67B26"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Unidade Solicitante</w:t>
      </w:r>
      <w:r w:rsidRPr="003442E4">
        <w:rPr>
          <w:rFonts w:ascii="Arial" w:hAnsi="Arial" w:cs="Arial"/>
          <w:sz w:val="24"/>
          <w:szCs w:val="24"/>
        </w:rPr>
        <w:t xml:space="preserve">: </w:t>
      </w:r>
      <w:r w:rsidR="00576CC4">
        <w:rPr>
          <w:rFonts w:ascii="Arial" w:hAnsi="Arial" w:cs="Arial"/>
          <w:sz w:val="24"/>
          <w:szCs w:val="24"/>
        </w:rPr>
        <w:t>Setor de Manutenção e Conservação Predial</w:t>
      </w:r>
      <w:r w:rsidR="00033B32">
        <w:rPr>
          <w:rFonts w:ascii="Arial" w:hAnsi="Arial" w:cs="Arial"/>
          <w:sz w:val="24"/>
          <w:szCs w:val="24"/>
        </w:rPr>
        <w:t>.</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Fundamento</w:t>
      </w:r>
      <w:r w:rsidRPr="003442E4">
        <w:rPr>
          <w:rFonts w:ascii="Arial" w:hAnsi="Arial" w:cs="Arial"/>
          <w:sz w:val="24"/>
          <w:szCs w:val="24"/>
        </w:rPr>
        <w:t>: Dispensa de licitação [Art. 75, Inc. II da Lei 14.133/2021</w:t>
      </w:r>
      <w:proofErr w:type="gramStart"/>
      <w:r w:rsidRPr="003442E4">
        <w:rPr>
          <w:rFonts w:ascii="Arial" w:hAnsi="Arial" w:cs="Arial"/>
          <w:sz w:val="24"/>
          <w:szCs w:val="24"/>
        </w:rPr>
        <w:t>]</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Critério de seleção</w:t>
      </w:r>
      <w:r w:rsidRPr="003442E4">
        <w:rPr>
          <w:rFonts w:ascii="Arial" w:hAnsi="Arial" w:cs="Arial"/>
          <w:sz w:val="24"/>
          <w:szCs w:val="24"/>
        </w:rPr>
        <w:t>: Menor preço.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ETP</w:t>
      </w:r>
      <w:r w:rsidRPr="003442E4">
        <w:rPr>
          <w:rFonts w:ascii="Arial" w:hAnsi="Arial" w:cs="Arial"/>
          <w:sz w:val="24"/>
          <w:szCs w:val="24"/>
        </w:rPr>
        <w:t>: Dispensado por valor.</w:t>
      </w:r>
    </w:p>
    <w:p w:rsidR="00685004" w:rsidRPr="003652F8" w:rsidRDefault="00685004" w:rsidP="00174021">
      <w:pPr>
        <w:spacing w:line="276" w:lineRule="auto"/>
        <w:jc w:val="both"/>
        <w:rPr>
          <w:rFonts w:ascii="Arial" w:hAnsi="Arial" w:cs="Arial"/>
          <w:sz w:val="24"/>
          <w:szCs w:val="24"/>
        </w:rPr>
      </w:pPr>
      <w:r w:rsidRPr="003442E4">
        <w:rPr>
          <w:rFonts w:ascii="Arial" w:hAnsi="Arial" w:cs="Arial"/>
          <w:b/>
          <w:sz w:val="24"/>
          <w:szCs w:val="24"/>
        </w:rPr>
        <w:t xml:space="preserve">Valor </w:t>
      </w:r>
      <w:r w:rsidRPr="003652F8">
        <w:rPr>
          <w:rFonts w:ascii="Arial" w:hAnsi="Arial" w:cs="Arial"/>
          <w:b/>
          <w:sz w:val="24"/>
          <w:szCs w:val="24"/>
        </w:rPr>
        <w:t>Estimado</w:t>
      </w:r>
      <w:r w:rsidRPr="003652F8">
        <w:rPr>
          <w:rFonts w:ascii="Arial" w:hAnsi="Arial" w:cs="Arial"/>
          <w:sz w:val="24"/>
          <w:szCs w:val="24"/>
        </w:rPr>
        <w:t xml:space="preserve">: </w:t>
      </w:r>
      <w:r w:rsidR="009E75A5" w:rsidRPr="003652F8">
        <w:rPr>
          <w:rFonts w:ascii="Arial" w:hAnsi="Arial" w:cs="Arial"/>
          <w:sz w:val="24"/>
          <w:szCs w:val="24"/>
          <w:shd w:val="clear" w:color="auto" w:fill="FFFFFF"/>
        </w:rPr>
        <w:t xml:space="preserve">R$ 3.582,03 </w:t>
      </w:r>
      <w:proofErr w:type="gramStart"/>
      <w:r w:rsidR="009E75A5" w:rsidRPr="003652F8">
        <w:rPr>
          <w:rFonts w:ascii="Arial" w:hAnsi="Arial" w:cs="Arial"/>
          <w:sz w:val="24"/>
          <w:szCs w:val="24"/>
          <w:shd w:val="clear" w:color="auto" w:fill="FFFFFF"/>
        </w:rPr>
        <w:t>(três mil e quinhentos e oitenta e dois reais e três centavos.</w:t>
      </w:r>
      <w:proofErr w:type="gramEnd"/>
    </w:p>
    <w:p w:rsidR="00685004" w:rsidRPr="003652F8" w:rsidRDefault="00685004" w:rsidP="003652F8">
      <w:pPr>
        <w:jc w:val="both"/>
        <w:rPr>
          <w:rFonts w:ascii="Arial" w:hAnsi="Arial" w:cs="Arial"/>
          <w:sz w:val="24"/>
          <w:szCs w:val="24"/>
        </w:rPr>
      </w:pPr>
      <w:r w:rsidRPr="003652F8">
        <w:rPr>
          <w:rFonts w:ascii="Arial" w:hAnsi="Arial" w:cs="Arial"/>
          <w:b/>
          <w:sz w:val="24"/>
          <w:szCs w:val="24"/>
        </w:rPr>
        <w:t>Elemento de despesa</w:t>
      </w:r>
      <w:r w:rsidRPr="003652F8">
        <w:rPr>
          <w:rFonts w:ascii="Arial" w:hAnsi="Arial" w:cs="Arial"/>
          <w:sz w:val="24"/>
          <w:szCs w:val="24"/>
        </w:rPr>
        <w:t xml:space="preserve">: </w:t>
      </w:r>
      <w:r w:rsidR="003652F8" w:rsidRPr="003652F8">
        <w:rPr>
          <w:rFonts w:ascii="Arial" w:hAnsi="Arial" w:cs="Arial"/>
          <w:color w:val="000000"/>
          <w:sz w:val="24"/>
          <w:szCs w:val="24"/>
        </w:rPr>
        <w:t>ficha nº 12</w:t>
      </w:r>
      <w:r w:rsidR="003652F8" w:rsidRPr="003652F8">
        <w:rPr>
          <w:rFonts w:ascii="Arial" w:hAnsi="Arial" w:cs="Arial"/>
          <w:color w:val="000000"/>
          <w:sz w:val="24"/>
          <w:szCs w:val="24"/>
        </w:rPr>
        <w:t xml:space="preserve"> </w:t>
      </w:r>
      <w:r w:rsidR="003652F8" w:rsidRPr="003652F8">
        <w:rPr>
          <w:rFonts w:ascii="Arial" w:hAnsi="Arial" w:cs="Arial"/>
          <w:color w:val="000000"/>
          <w:sz w:val="24"/>
          <w:szCs w:val="24"/>
        </w:rPr>
        <w:t xml:space="preserve">3.3.90.30.00 – material de consumo, </w:t>
      </w:r>
      <w:proofErr w:type="spellStart"/>
      <w:r w:rsidR="003652F8" w:rsidRPr="003652F8">
        <w:rPr>
          <w:rFonts w:ascii="Arial" w:hAnsi="Arial" w:cs="Arial"/>
          <w:color w:val="000000"/>
          <w:sz w:val="24"/>
          <w:szCs w:val="24"/>
        </w:rPr>
        <w:t>subelemento</w:t>
      </w:r>
      <w:proofErr w:type="spellEnd"/>
      <w:r w:rsidR="003652F8" w:rsidRPr="003652F8">
        <w:rPr>
          <w:rFonts w:ascii="Arial" w:hAnsi="Arial" w:cs="Arial"/>
          <w:color w:val="000000"/>
          <w:sz w:val="24"/>
          <w:szCs w:val="24"/>
        </w:rPr>
        <w:t xml:space="preserve"> nº </w:t>
      </w:r>
      <w:proofErr w:type="gramStart"/>
      <w:r w:rsidR="003652F8" w:rsidRPr="003652F8">
        <w:rPr>
          <w:rFonts w:ascii="Arial" w:hAnsi="Arial" w:cs="Arial"/>
          <w:color w:val="000000"/>
          <w:sz w:val="24"/>
          <w:szCs w:val="24"/>
        </w:rPr>
        <w:t>44</w:t>
      </w:r>
      <w:proofErr w:type="gramEnd"/>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Tipo de ajuste</w:t>
      </w:r>
      <w:r w:rsidRPr="003442E4">
        <w:rPr>
          <w:rFonts w:ascii="Arial" w:hAnsi="Arial" w:cs="Arial"/>
          <w:sz w:val="24"/>
          <w:szCs w:val="24"/>
        </w:rPr>
        <w:t>: Nota de Empenho</w:t>
      </w:r>
    </w:p>
    <w:p w:rsidR="00685004" w:rsidRPr="003442E4" w:rsidRDefault="00685004" w:rsidP="00174021">
      <w:pPr>
        <w:spacing w:line="276" w:lineRule="auto"/>
        <w:jc w:val="both"/>
        <w:rPr>
          <w:rFonts w:ascii="Arial" w:hAnsi="Arial" w:cs="Arial"/>
          <w:sz w:val="24"/>
          <w:szCs w:val="24"/>
        </w:rPr>
      </w:pPr>
      <w:r w:rsidRPr="003442E4">
        <w:rPr>
          <w:rFonts w:ascii="Arial" w:hAnsi="Arial" w:cs="Arial"/>
          <w:b/>
          <w:sz w:val="24"/>
          <w:szCs w:val="24"/>
        </w:rPr>
        <w:t>Permitida Subcontratação</w:t>
      </w:r>
      <w:r w:rsidRPr="003442E4">
        <w:rPr>
          <w:rFonts w:ascii="Arial" w:hAnsi="Arial" w:cs="Arial"/>
          <w:sz w:val="24"/>
          <w:szCs w:val="24"/>
        </w:rPr>
        <w:t>: Não.</w:t>
      </w: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sz w:val="24"/>
          <w:szCs w:val="24"/>
        </w:rPr>
      </w:pPr>
    </w:p>
    <w:p w:rsidR="00685004" w:rsidRPr="003442E4" w:rsidRDefault="00685004" w:rsidP="00174021">
      <w:pPr>
        <w:spacing w:line="276" w:lineRule="auto"/>
        <w:jc w:val="both"/>
        <w:rPr>
          <w:rFonts w:ascii="Arial" w:hAnsi="Arial" w:cs="Arial"/>
          <w:b/>
          <w:sz w:val="24"/>
          <w:szCs w:val="24"/>
          <w:u w:val="single"/>
        </w:rPr>
      </w:pPr>
      <w:r w:rsidRPr="003442E4">
        <w:rPr>
          <w:rFonts w:ascii="Arial" w:hAnsi="Arial" w:cs="Arial"/>
          <w:b/>
          <w:sz w:val="24"/>
          <w:szCs w:val="24"/>
          <w:u w:val="single"/>
        </w:rPr>
        <w:t>1. DO OBJETO</w:t>
      </w:r>
    </w:p>
    <w:p w:rsidR="00685004" w:rsidRPr="003442E4" w:rsidRDefault="00685004" w:rsidP="00174021">
      <w:pPr>
        <w:spacing w:line="276" w:lineRule="auto"/>
        <w:jc w:val="both"/>
        <w:rPr>
          <w:rFonts w:ascii="Arial" w:hAnsi="Arial" w:cs="Arial"/>
          <w:sz w:val="24"/>
          <w:szCs w:val="24"/>
        </w:rPr>
      </w:pPr>
    </w:p>
    <w:p w:rsidR="00685004" w:rsidRDefault="00A27379" w:rsidP="00174021">
      <w:pPr>
        <w:pStyle w:val="PargrafodaLista"/>
        <w:numPr>
          <w:ilvl w:val="1"/>
          <w:numId w:val="1"/>
        </w:numPr>
        <w:spacing w:line="276" w:lineRule="auto"/>
        <w:jc w:val="both"/>
        <w:rPr>
          <w:rFonts w:ascii="Arial" w:hAnsi="Arial" w:cs="Arial"/>
          <w:sz w:val="24"/>
          <w:szCs w:val="24"/>
        </w:rPr>
      </w:pPr>
      <w:r w:rsidRPr="00A27379">
        <w:rPr>
          <w:rFonts w:ascii="Arial" w:hAnsi="Arial" w:cs="Arial"/>
          <w:sz w:val="24"/>
          <w:szCs w:val="24"/>
        </w:rPr>
        <w:t xml:space="preserve">Contratação de pessoa jurídica ou empresa especializada </w:t>
      </w:r>
      <w:r w:rsidR="005A1418">
        <w:rPr>
          <w:rFonts w:ascii="Arial" w:hAnsi="Arial" w:cs="Arial"/>
          <w:sz w:val="24"/>
          <w:szCs w:val="24"/>
        </w:rPr>
        <w:t>em confecção, fornecimento de placas de identificação e adesivo de parede com a instalação no local, conforme descrito abaixo:</w:t>
      </w:r>
    </w:p>
    <w:p w:rsidR="005A1418" w:rsidRDefault="005A1418" w:rsidP="005A1418">
      <w:pPr>
        <w:pStyle w:val="PargrafodaLista"/>
        <w:spacing w:line="276" w:lineRule="auto"/>
        <w:jc w:val="both"/>
        <w:rPr>
          <w:rFonts w:ascii="Arial" w:hAnsi="Arial" w:cs="Arial"/>
          <w:sz w:val="24"/>
          <w:szCs w:val="24"/>
        </w:rPr>
      </w:pPr>
    </w:p>
    <w:tbl>
      <w:tblPr>
        <w:tblStyle w:val="Tabelacomgrade"/>
        <w:tblW w:w="10195" w:type="dxa"/>
        <w:tblInd w:w="-147" w:type="dxa"/>
        <w:tblLook w:val="04A0" w:firstRow="1" w:lastRow="0" w:firstColumn="1" w:lastColumn="0" w:noHBand="0" w:noVBand="1"/>
      </w:tblPr>
      <w:tblGrid>
        <w:gridCol w:w="963"/>
        <w:gridCol w:w="1700"/>
        <w:gridCol w:w="3397"/>
        <w:gridCol w:w="4135"/>
      </w:tblGrid>
      <w:tr w:rsidR="005A1418" w:rsidTr="004350A8">
        <w:trPr>
          <w:trHeight w:val="598"/>
        </w:trPr>
        <w:tc>
          <w:tcPr>
            <w:tcW w:w="963" w:type="dxa"/>
            <w:shd w:val="clear" w:color="auto" w:fill="8DB3E2" w:themeFill="text2" w:themeFillTint="66"/>
            <w:vAlign w:val="center"/>
          </w:tcPr>
          <w:p w:rsidR="005A1418" w:rsidRPr="001302F2" w:rsidRDefault="005A1418" w:rsidP="004350A8">
            <w:pPr>
              <w:tabs>
                <w:tab w:val="left" w:pos="0"/>
              </w:tabs>
              <w:spacing w:line="276" w:lineRule="auto"/>
              <w:jc w:val="center"/>
              <w:rPr>
                <w:rFonts w:ascii="Aptos" w:hAnsi="Aptos" w:cs="Arial"/>
                <w:b/>
                <w:bCs/>
              </w:rPr>
            </w:pPr>
            <w:r w:rsidRPr="001302F2">
              <w:rPr>
                <w:rFonts w:ascii="Aptos" w:hAnsi="Aptos" w:cs="Arial"/>
                <w:b/>
                <w:bCs/>
              </w:rPr>
              <w:t>ITEM</w:t>
            </w:r>
          </w:p>
        </w:tc>
        <w:tc>
          <w:tcPr>
            <w:tcW w:w="1700" w:type="dxa"/>
            <w:shd w:val="clear" w:color="auto" w:fill="8DB3E2" w:themeFill="text2" w:themeFillTint="66"/>
            <w:vAlign w:val="center"/>
          </w:tcPr>
          <w:p w:rsidR="005A1418" w:rsidRPr="001302F2" w:rsidRDefault="005A1418" w:rsidP="004350A8">
            <w:pPr>
              <w:tabs>
                <w:tab w:val="left" w:pos="0"/>
              </w:tabs>
              <w:spacing w:line="276" w:lineRule="auto"/>
              <w:jc w:val="center"/>
              <w:rPr>
                <w:rFonts w:ascii="Aptos" w:hAnsi="Aptos" w:cs="Arial"/>
                <w:b/>
                <w:bCs/>
              </w:rPr>
            </w:pPr>
            <w:r w:rsidRPr="001302F2">
              <w:rPr>
                <w:rFonts w:ascii="Aptos" w:hAnsi="Aptos" w:cs="Arial"/>
                <w:b/>
                <w:bCs/>
              </w:rPr>
              <w:t>QUANTIDADE</w:t>
            </w:r>
          </w:p>
        </w:tc>
        <w:tc>
          <w:tcPr>
            <w:tcW w:w="3397" w:type="dxa"/>
            <w:shd w:val="clear" w:color="auto" w:fill="8DB3E2" w:themeFill="text2" w:themeFillTint="66"/>
            <w:vAlign w:val="center"/>
          </w:tcPr>
          <w:p w:rsidR="005A1418" w:rsidRPr="001302F2" w:rsidRDefault="005A1418" w:rsidP="004350A8">
            <w:pPr>
              <w:tabs>
                <w:tab w:val="left" w:pos="0"/>
              </w:tabs>
              <w:spacing w:line="276" w:lineRule="auto"/>
              <w:jc w:val="center"/>
              <w:rPr>
                <w:rFonts w:ascii="Aptos" w:hAnsi="Aptos" w:cs="Arial"/>
                <w:b/>
                <w:bCs/>
              </w:rPr>
            </w:pPr>
            <w:r w:rsidRPr="001302F2">
              <w:rPr>
                <w:rFonts w:ascii="Aptos" w:hAnsi="Aptos" w:cs="Arial"/>
                <w:b/>
                <w:bCs/>
              </w:rPr>
              <w:t>DESCRIÇÃO</w:t>
            </w:r>
          </w:p>
        </w:tc>
        <w:tc>
          <w:tcPr>
            <w:tcW w:w="4135" w:type="dxa"/>
            <w:shd w:val="clear" w:color="auto" w:fill="8DB3E2" w:themeFill="text2" w:themeFillTint="66"/>
            <w:vAlign w:val="center"/>
          </w:tcPr>
          <w:p w:rsidR="005A1418" w:rsidRPr="001302F2" w:rsidRDefault="005A1418" w:rsidP="004350A8">
            <w:pPr>
              <w:tabs>
                <w:tab w:val="left" w:pos="0"/>
              </w:tabs>
              <w:spacing w:line="276" w:lineRule="auto"/>
              <w:jc w:val="center"/>
              <w:rPr>
                <w:rFonts w:ascii="Aptos" w:hAnsi="Aptos" w:cs="Arial"/>
                <w:b/>
                <w:bCs/>
              </w:rPr>
            </w:pPr>
            <w:r w:rsidRPr="001302F2">
              <w:rPr>
                <w:rFonts w:ascii="Aptos" w:hAnsi="Aptos" w:cs="Arial"/>
                <w:b/>
                <w:bCs/>
              </w:rPr>
              <w:t xml:space="preserve">IMAGEM </w:t>
            </w:r>
            <w:r>
              <w:rPr>
                <w:rFonts w:ascii="Aptos" w:hAnsi="Aptos" w:cs="Arial"/>
                <w:b/>
                <w:bCs/>
              </w:rPr>
              <w:t>ILUSTRATIVA</w:t>
            </w:r>
          </w:p>
        </w:tc>
      </w:tr>
      <w:tr w:rsidR="005A1418" w:rsidRPr="001302F2" w:rsidTr="004350A8">
        <w:trPr>
          <w:trHeight w:val="1739"/>
        </w:trPr>
        <w:tc>
          <w:tcPr>
            <w:tcW w:w="963" w:type="dxa"/>
            <w:vAlign w:val="center"/>
          </w:tcPr>
          <w:p w:rsidR="005A1418" w:rsidRPr="001302F2" w:rsidRDefault="005A1418" w:rsidP="004350A8">
            <w:pPr>
              <w:tabs>
                <w:tab w:val="left" w:pos="0"/>
              </w:tabs>
              <w:spacing w:line="276" w:lineRule="auto"/>
              <w:jc w:val="center"/>
              <w:rPr>
                <w:rFonts w:ascii="Aptos" w:hAnsi="Aptos" w:cs="Arial"/>
              </w:rPr>
            </w:pPr>
            <w:proofErr w:type="gramStart"/>
            <w:r w:rsidRPr="001302F2">
              <w:rPr>
                <w:rFonts w:ascii="Aptos" w:hAnsi="Aptos" w:cs="Arial"/>
              </w:rPr>
              <w:t>1</w:t>
            </w:r>
            <w:proofErr w:type="gramEnd"/>
          </w:p>
        </w:tc>
        <w:tc>
          <w:tcPr>
            <w:tcW w:w="1700" w:type="dxa"/>
            <w:vAlign w:val="center"/>
          </w:tcPr>
          <w:p w:rsidR="005A1418" w:rsidRPr="001302F2" w:rsidRDefault="005A1418" w:rsidP="004350A8">
            <w:pPr>
              <w:tabs>
                <w:tab w:val="left" w:pos="0"/>
              </w:tabs>
              <w:spacing w:line="276" w:lineRule="auto"/>
              <w:jc w:val="center"/>
              <w:rPr>
                <w:rFonts w:ascii="Aptos" w:hAnsi="Aptos" w:cs="Arial"/>
              </w:rPr>
            </w:pPr>
            <w:r w:rsidRPr="001302F2">
              <w:rPr>
                <w:rFonts w:ascii="Aptos" w:hAnsi="Aptos" w:cs="Arial"/>
              </w:rPr>
              <w:t>19</w:t>
            </w:r>
          </w:p>
        </w:tc>
        <w:tc>
          <w:tcPr>
            <w:tcW w:w="3397" w:type="dxa"/>
            <w:vAlign w:val="center"/>
          </w:tcPr>
          <w:p w:rsidR="005A1418" w:rsidRPr="001302F2" w:rsidRDefault="005A1418" w:rsidP="004350A8">
            <w:pPr>
              <w:tabs>
                <w:tab w:val="left" w:pos="0"/>
              </w:tabs>
              <w:spacing w:line="276" w:lineRule="auto"/>
              <w:jc w:val="both"/>
              <w:rPr>
                <w:rFonts w:ascii="Aptos" w:hAnsi="Aptos" w:cs="Arial"/>
              </w:rPr>
            </w:pPr>
            <w:r w:rsidRPr="001302F2">
              <w:rPr>
                <w:rFonts w:ascii="Aptos" w:hAnsi="Aptos" w:cs="Arial"/>
              </w:rPr>
              <w:t xml:space="preserve">Placas de Aço Inox prisma com medidas aproximadas de </w:t>
            </w:r>
            <w:proofErr w:type="gramStart"/>
            <w:r w:rsidRPr="001302F2">
              <w:rPr>
                <w:rFonts w:ascii="Aptos" w:hAnsi="Aptos" w:cs="Arial"/>
              </w:rPr>
              <w:t>25cm</w:t>
            </w:r>
            <w:proofErr w:type="gramEnd"/>
            <w:r w:rsidRPr="001302F2">
              <w:rPr>
                <w:rFonts w:ascii="Aptos" w:hAnsi="Aptos" w:cs="Arial"/>
              </w:rPr>
              <w:t xml:space="preserve">. </w:t>
            </w:r>
            <w:proofErr w:type="gramStart"/>
            <w:r w:rsidRPr="001302F2">
              <w:rPr>
                <w:rFonts w:ascii="Aptos" w:hAnsi="Aptos" w:cs="Arial"/>
              </w:rPr>
              <w:t>de</w:t>
            </w:r>
            <w:proofErr w:type="gramEnd"/>
            <w:r w:rsidRPr="001302F2">
              <w:rPr>
                <w:rFonts w:ascii="Aptos" w:hAnsi="Aptos" w:cs="Arial"/>
              </w:rPr>
              <w:t xml:space="preserve"> comp. x 9cm de alt. x 5cm de base– com o adesivo transparente.</w:t>
            </w:r>
          </w:p>
        </w:tc>
        <w:tc>
          <w:tcPr>
            <w:tcW w:w="4135" w:type="dxa"/>
            <w:vAlign w:val="center"/>
          </w:tcPr>
          <w:p w:rsidR="005A1418" w:rsidRPr="00197722" w:rsidRDefault="005A1418" w:rsidP="004350A8">
            <w:pPr>
              <w:tabs>
                <w:tab w:val="left" w:pos="0"/>
              </w:tabs>
              <w:spacing w:line="276" w:lineRule="auto"/>
              <w:jc w:val="center"/>
              <w:rPr>
                <w:rFonts w:ascii="Aptos" w:hAnsi="Aptos" w:cs="Arial"/>
              </w:rPr>
            </w:pPr>
            <w:r w:rsidRPr="00197722">
              <w:rPr>
                <w:rFonts w:ascii="Aptos" w:hAnsi="Aptos" w:cs="Arial"/>
                <w:noProof/>
                <w:lang w:eastAsia="pt-BR"/>
              </w:rPr>
              <w:drawing>
                <wp:anchor distT="0" distB="0" distL="114300" distR="114300" simplePos="0" relativeHeight="251664384" behindDoc="0" locked="0" layoutInCell="1" allowOverlap="1" wp14:anchorId="13DA793E" wp14:editId="3F69F998">
                  <wp:simplePos x="0" y="0"/>
                  <wp:positionH relativeFrom="column">
                    <wp:posOffset>94615</wp:posOffset>
                  </wp:positionH>
                  <wp:positionV relativeFrom="paragraph">
                    <wp:posOffset>34925</wp:posOffset>
                  </wp:positionV>
                  <wp:extent cx="2286000" cy="749300"/>
                  <wp:effectExtent l="0" t="0" r="0" b="0"/>
                  <wp:wrapNone/>
                  <wp:docPr id="7498112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74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1418" w:rsidRPr="001302F2" w:rsidRDefault="005A1418" w:rsidP="004350A8">
            <w:pPr>
              <w:tabs>
                <w:tab w:val="left" w:pos="0"/>
              </w:tabs>
              <w:spacing w:line="276" w:lineRule="auto"/>
              <w:jc w:val="center"/>
              <w:rPr>
                <w:rFonts w:ascii="Aptos" w:hAnsi="Aptos" w:cs="Arial"/>
              </w:rPr>
            </w:pPr>
          </w:p>
        </w:tc>
      </w:tr>
      <w:tr w:rsidR="005A1418" w:rsidRPr="001302F2" w:rsidTr="004350A8">
        <w:trPr>
          <w:trHeight w:val="1686"/>
        </w:trPr>
        <w:tc>
          <w:tcPr>
            <w:tcW w:w="963" w:type="dxa"/>
            <w:vAlign w:val="center"/>
          </w:tcPr>
          <w:p w:rsidR="005A1418" w:rsidRPr="001302F2" w:rsidRDefault="005A1418" w:rsidP="004350A8">
            <w:pPr>
              <w:tabs>
                <w:tab w:val="left" w:pos="0"/>
              </w:tabs>
              <w:spacing w:line="276" w:lineRule="auto"/>
              <w:jc w:val="center"/>
              <w:rPr>
                <w:rFonts w:ascii="Aptos" w:hAnsi="Aptos" w:cs="Arial"/>
              </w:rPr>
            </w:pPr>
            <w:proofErr w:type="gramStart"/>
            <w:r w:rsidRPr="001302F2">
              <w:rPr>
                <w:rFonts w:ascii="Aptos" w:hAnsi="Aptos" w:cs="Arial"/>
              </w:rPr>
              <w:lastRenderedPageBreak/>
              <w:t>2</w:t>
            </w:r>
            <w:proofErr w:type="gramEnd"/>
          </w:p>
        </w:tc>
        <w:tc>
          <w:tcPr>
            <w:tcW w:w="1700" w:type="dxa"/>
            <w:vAlign w:val="center"/>
          </w:tcPr>
          <w:p w:rsidR="005A1418" w:rsidRPr="001302F2" w:rsidRDefault="005A1418" w:rsidP="004350A8">
            <w:pPr>
              <w:tabs>
                <w:tab w:val="left" w:pos="0"/>
              </w:tabs>
              <w:spacing w:line="276" w:lineRule="auto"/>
              <w:jc w:val="center"/>
              <w:rPr>
                <w:rFonts w:ascii="Aptos" w:hAnsi="Aptos" w:cs="Arial"/>
              </w:rPr>
            </w:pPr>
            <w:r w:rsidRPr="001302F2">
              <w:rPr>
                <w:rFonts w:ascii="Aptos" w:hAnsi="Aptos" w:cs="Arial"/>
              </w:rPr>
              <w:t>19</w:t>
            </w:r>
          </w:p>
        </w:tc>
        <w:tc>
          <w:tcPr>
            <w:tcW w:w="3397" w:type="dxa"/>
            <w:vAlign w:val="center"/>
          </w:tcPr>
          <w:p w:rsidR="005A1418" w:rsidRPr="001302F2" w:rsidRDefault="005A1418" w:rsidP="004350A8">
            <w:pPr>
              <w:tabs>
                <w:tab w:val="left" w:pos="0"/>
              </w:tabs>
              <w:spacing w:line="276" w:lineRule="auto"/>
              <w:jc w:val="both"/>
              <w:rPr>
                <w:rFonts w:ascii="Aptos" w:hAnsi="Aptos" w:cs="Arial"/>
              </w:rPr>
            </w:pPr>
            <w:r w:rsidRPr="001302F2">
              <w:rPr>
                <w:rFonts w:ascii="Aptos" w:hAnsi="Aptos" w:cs="Arial"/>
              </w:rPr>
              <w:t xml:space="preserve">Placas de ACM </w:t>
            </w:r>
            <w:proofErr w:type="gramStart"/>
            <w:r w:rsidRPr="001302F2">
              <w:rPr>
                <w:rFonts w:ascii="Aptos" w:hAnsi="Aptos" w:cs="Arial"/>
              </w:rPr>
              <w:t>3mm</w:t>
            </w:r>
            <w:proofErr w:type="gramEnd"/>
            <w:r w:rsidRPr="001302F2">
              <w:rPr>
                <w:rFonts w:ascii="Aptos" w:hAnsi="Aptos" w:cs="Arial"/>
              </w:rPr>
              <w:t xml:space="preserve"> com medidas de 42cm de comp. x 14cm de alt. com o adesivo branco.</w:t>
            </w:r>
          </w:p>
        </w:tc>
        <w:tc>
          <w:tcPr>
            <w:tcW w:w="4135" w:type="dxa"/>
          </w:tcPr>
          <w:p w:rsidR="005A1418" w:rsidRPr="00197722" w:rsidRDefault="005A1418" w:rsidP="004350A8">
            <w:pPr>
              <w:tabs>
                <w:tab w:val="left" w:pos="0"/>
              </w:tabs>
              <w:spacing w:line="276" w:lineRule="auto"/>
              <w:rPr>
                <w:rFonts w:ascii="Aptos" w:hAnsi="Aptos" w:cs="Arial"/>
              </w:rPr>
            </w:pPr>
            <w:r w:rsidRPr="00197722">
              <w:rPr>
                <w:rFonts w:ascii="Aptos" w:hAnsi="Aptos" w:cs="Arial"/>
                <w:noProof/>
                <w:lang w:eastAsia="pt-BR"/>
              </w:rPr>
              <w:drawing>
                <wp:anchor distT="0" distB="0" distL="114300" distR="114300" simplePos="0" relativeHeight="251665408" behindDoc="0" locked="0" layoutInCell="1" allowOverlap="1" wp14:anchorId="5F990D4A" wp14:editId="0D9FBE41">
                  <wp:simplePos x="0" y="0"/>
                  <wp:positionH relativeFrom="column">
                    <wp:posOffset>113665</wp:posOffset>
                  </wp:positionH>
                  <wp:positionV relativeFrom="paragraph">
                    <wp:posOffset>94615</wp:posOffset>
                  </wp:positionV>
                  <wp:extent cx="2311400" cy="749300"/>
                  <wp:effectExtent l="0" t="0" r="0" b="0"/>
                  <wp:wrapNone/>
                  <wp:docPr id="47877850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1400" cy="749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A1418" w:rsidRPr="001302F2" w:rsidRDefault="005A1418" w:rsidP="004350A8">
            <w:pPr>
              <w:tabs>
                <w:tab w:val="left" w:pos="0"/>
              </w:tabs>
              <w:spacing w:line="276" w:lineRule="auto"/>
              <w:rPr>
                <w:rFonts w:ascii="Aptos" w:hAnsi="Aptos" w:cs="Arial"/>
              </w:rPr>
            </w:pPr>
          </w:p>
        </w:tc>
      </w:tr>
      <w:tr w:rsidR="005A1418" w:rsidRPr="001302F2" w:rsidTr="004350A8">
        <w:trPr>
          <w:trHeight w:val="1686"/>
        </w:trPr>
        <w:tc>
          <w:tcPr>
            <w:tcW w:w="963" w:type="dxa"/>
            <w:vAlign w:val="center"/>
          </w:tcPr>
          <w:p w:rsidR="005A1418" w:rsidRPr="001302F2" w:rsidRDefault="005A1418" w:rsidP="004350A8">
            <w:pPr>
              <w:tabs>
                <w:tab w:val="left" w:pos="0"/>
              </w:tabs>
              <w:spacing w:line="276" w:lineRule="auto"/>
              <w:jc w:val="center"/>
              <w:rPr>
                <w:rFonts w:ascii="Aptos" w:hAnsi="Aptos" w:cs="Arial"/>
              </w:rPr>
            </w:pPr>
            <w:proofErr w:type="gramStart"/>
            <w:r w:rsidRPr="001302F2">
              <w:rPr>
                <w:rFonts w:ascii="Aptos" w:hAnsi="Aptos" w:cs="Arial"/>
              </w:rPr>
              <w:t>3</w:t>
            </w:r>
            <w:proofErr w:type="gramEnd"/>
          </w:p>
        </w:tc>
        <w:tc>
          <w:tcPr>
            <w:tcW w:w="1700" w:type="dxa"/>
            <w:vAlign w:val="center"/>
          </w:tcPr>
          <w:p w:rsidR="005A1418" w:rsidRPr="001302F2" w:rsidRDefault="005A1418" w:rsidP="004350A8">
            <w:pPr>
              <w:tabs>
                <w:tab w:val="left" w:pos="0"/>
              </w:tabs>
              <w:spacing w:line="276" w:lineRule="auto"/>
              <w:jc w:val="center"/>
              <w:rPr>
                <w:rFonts w:ascii="Aptos" w:hAnsi="Aptos" w:cs="Arial"/>
              </w:rPr>
            </w:pPr>
            <w:r w:rsidRPr="001302F2">
              <w:rPr>
                <w:rFonts w:ascii="Aptos" w:hAnsi="Aptos" w:cs="Arial"/>
              </w:rPr>
              <w:t>19</w:t>
            </w:r>
          </w:p>
        </w:tc>
        <w:tc>
          <w:tcPr>
            <w:tcW w:w="3397" w:type="dxa"/>
            <w:vAlign w:val="center"/>
          </w:tcPr>
          <w:p w:rsidR="005A1418" w:rsidRPr="001302F2" w:rsidRDefault="005A1418" w:rsidP="004350A8">
            <w:pPr>
              <w:tabs>
                <w:tab w:val="left" w:pos="0"/>
              </w:tabs>
              <w:spacing w:line="276" w:lineRule="auto"/>
              <w:jc w:val="both"/>
              <w:rPr>
                <w:rFonts w:ascii="Aptos" w:hAnsi="Aptos" w:cs="Arial"/>
              </w:rPr>
            </w:pPr>
            <w:r w:rsidRPr="001302F2">
              <w:rPr>
                <w:rFonts w:ascii="Aptos" w:hAnsi="Aptos" w:cs="Arial"/>
              </w:rPr>
              <w:t xml:space="preserve">Placas de PVC </w:t>
            </w:r>
            <w:proofErr w:type="gramStart"/>
            <w:r w:rsidRPr="001302F2">
              <w:rPr>
                <w:rFonts w:ascii="Aptos" w:hAnsi="Aptos" w:cs="Arial"/>
              </w:rPr>
              <w:t>2mm</w:t>
            </w:r>
            <w:proofErr w:type="gramEnd"/>
            <w:r w:rsidRPr="001302F2">
              <w:rPr>
                <w:rFonts w:ascii="Aptos" w:hAnsi="Aptos" w:cs="Arial"/>
              </w:rPr>
              <w:t xml:space="preserve"> de espessura com medidas de 20cm alt. x 20cm de comp.</w:t>
            </w:r>
          </w:p>
        </w:tc>
        <w:tc>
          <w:tcPr>
            <w:tcW w:w="4135" w:type="dxa"/>
          </w:tcPr>
          <w:p w:rsidR="005A1418" w:rsidRPr="00F96884" w:rsidRDefault="005A1418" w:rsidP="004350A8">
            <w:pPr>
              <w:tabs>
                <w:tab w:val="left" w:pos="0"/>
              </w:tabs>
              <w:spacing w:line="276" w:lineRule="auto"/>
              <w:rPr>
                <w:rFonts w:ascii="Aptos" w:hAnsi="Aptos" w:cs="Arial"/>
              </w:rPr>
            </w:pPr>
            <w:r w:rsidRPr="00F96884">
              <w:rPr>
                <w:rFonts w:ascii="Aptos" w:hAnsi="Aptos" w:cs="Arial"/>
                <w:noProof/>
                <w:lang w:eastAsia="pt-BR"/>
              </w:rPr>
              <w:drawing>
                <wp:anchor distT="0" distB="0" distL="114300" distR="114300" simplePos="0" relativeHeight="251667456" behindDoc="0" locked="0" layoutInCell="1" allowOverlap="1" wp14:anchorId="44528C72" wp14:editId="2DE2BA2C">
                  <wp:simplePos x="0" y="0"/>
                  <wp:positionH relativeFrom="column">
                    <wp:posOffset>447703</wp:posOffset>
                  </wp:positionH>
                  <wp:positionV relativeFrom="paragraph">
                    <wp:posOffset>225011</wp:posOffset>
                  </wp:positionV>
                  <wp:extent cx="1580515" cy="1580515"/>
                  <wp:effectExtent l="0" t="0" r="635" b="635"/>
                  <wp:wrapTopAndBottom/>
                  <wp:docPr id="159251448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0515"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418" w:rsidRPr="001302F2" w:rsidRDefault="005A1418" w:rsidP="004350A8">
            <w:pPr>
              <w:tabs>
                <w:tab w:val="left" w:pos="0"/>
              </w:tabs>
              <w:spacing w:line="276" w:lineRule="auto"/>
              <w:rPr>
                <w:rFonts w:ascii="Aptos" w:hAnsi="Aptos" w:cs="Arial"/>
              </w:rPr>
            </w:pPr>
          </w:p>
        </w:tc>
      </w:tr>
      <w:tr w:rsidR="005A1418" w:rsidRPr="001302F2" w:rsidTr="004350A8">
        <w:trPr>
          <w:trHeight w:val="3020"/>
        </w:trPr>
        <w:tc>
          <w:tcPr>
            <w:tcW w:w="963" w:type="dxa"/>
            <w:vAlign w:val="center"/>
          </w:tcPr>
          <w:p w:rsidR="005A1418" w:rsidRPr="001302F2" w:rsidRDefault="005A1418" w:rsidP="004350A8">
            <w:pPr>
              <w:tabs>
                <w:tab w:val="left" w:pos="0"/>
              </w:tabs>
              <w:spacing w:line="276" w:lineRule="auto"/>
              <w:jc w:val="center"/>
              <w:rPr>
                <w:rFonts w:ascii="Aptos" w:hAnsi="Aptos" w:cs="Arial"/>
              </w:rPr>
            </w:pPr>
            <w:proofErr w:type="gramStart"/>
            <w:r w:rsidRPr="001302F2">
              <w:rPr>
                <w:rFonts w:ascii="Aptos" w:hAnsi="Aptos" w:cs="Arial"/>
              </w:rPr>
              <w:t>4</w:t>
            </w:r>
            <w:proofErr w:type="gramEnd"/>
          </w:p>
        </w:tc>
        <w:tc>
          <w:tcPr>
            <w:tcW w:w="1700" w:type="dxa"/>
            <w:vAlign w:val="center"/>
          </w:tcPr>
          <w:p w:rsidR="005A1418" w:rsidRPr="001302F2" w:rsidRDefault="005A1418" w:rsidP="004350A8">
            <w:pPr>
              <w:tabs>
                <w:tab w:val="left" w:pos="0"/>
              </w:tabs>
              <w:spacing w:line="276" w:lineRule="auto"/>
              <w:jc w:val="center"/>
              <w:rPr>
                <w:rFonts w:ascii="Aptos" w:hAnsi="Aptos" w:cs="Arial"/>
              </w:rPr>
            </w:pPr>
            <w:proofErr w:type="gramStart"/>
            <w:r w:rsidRPr="001302F2">
              <w:rPr>
                <w:rFonts w:ascii="Aptos" w:hAnsi="Aptos" w:cs="Arial"/>
              </w:rPr>
              <w:t>1</w:t>
            </w:r>
            <w:proofErr w:type="gramEnd"/>
          </w:p>
        </w:tc>
        <w:tc>
          <w:tcPr>
            <w:tcW w:w="3397" w:type="dxa"/>
            <w:vAlign w:val="center"/>
          </w:tcPr>
          <w:p w:rsidR="005A1418" w:rsidRPr="001302F2" w:rsidRDefault="005A1418" w:rsidP="004350A8">
            <w:pPr>
              <w:tabs>
                <w:tab w:val="left" w:pos="0"/>
              </w:tabs>
              <w:spacing w:line="276" w:lineRule="auto"/>
              <w:jc w:val="both"/>
              <w:rPr>
                <w:rFonts w:ascii="Aptos" w:hAnsi="Aptos" w:cs="Arial"/>
              </w:rPr>
            </w:pPr>
            <w:r w:rsidRPr="001302F2">
              <w:rPr>
                <w:rFonts w:ascii="Aptos" w:hAnsi="Aptos" w:cs="Arial"/>
              </w:rPr>
              <w:t xml:space="preserve">Adesivo de parede de vinil com medidas de 1,80m de comp. x </w:t>
            </w:r>
            <w:proofErr w:type="gramStart"/>
            <w:r>
              <w:rPr>
                <w:rFonts w:ascii="Aptos" w:hAnsi="Aptos" w:cs="Arial"/>
              </w:rPr>
              <w:t>83</w:t>
            </w:r>
            <w:r w:rsidRPr="001302F2">
              <w:rPr>
                <w:rFonts w:ascii="Aptos" w:hAnsi="Aptos" w:cs="Arial"/>
              </w:rPr>
              <w:t>cm</w:t>
            </w:r>
            <w:proofErr w:type="gramEnd"/>
            <w:r w:rsidRPr="001302F2">
              <w:rPr>
                <w:rFonts w:ascii="Aptos" w:hAnsi="Aptos" w:cs="Arial"/>
              </w:rPr>
              <w:t xml:space="preserve"> de alt. na cor p</w:t>
            </w:r>
            <w:r>
              <w:rPr>
                <w:rFonts w:ascii="Aptos" w:hAnsi="Aptos" w:cs="Arial"/>
              </w:rPr>
              <w:t>reto fosco</w:t>
            </w:r>
            <w:r w:rsidRPr="001302F2">
              <w:rPr>
                <w:rFonts w:ascii="Aptos" w:hAnsi="Aptos" w:cs="Arial"/>
              </w:rPr>
              <w:t>.</w:t>
            </w:r>
            <w:r>
              <w:rPr>
                <w:rFonts w:ascii="Aptos" w:hAnsi="Aptos" w:cs="Arial"/>
              </w:rPr>
              <w:t xml:space="preserve"> Com aplicação no local.</w:t>
            </w:r>
          </w:p>
        </w:tc>
        <w:tc>
          <w:tcPr>
            <w:tcW w:w="4135" w:type="dxa"/>
          </w:tcPr>
          <w:p w:rsidR="005A1418" w:rsidRPr="00197722" w:rsidRDefault="005A1418" w:rsidP="004350A8">
            <w:pPr>
              <w:tabs>
                <w:tab w:val="left" w:pos="0"/>
              </w:tabs>
              <w:spacing w:line="276" w:lineRule="auto"/>
              <w:rPr>
                <w:rFonts w:ascii="Aptos" w:hAnsi="Aptos" w:cs="Arial"/>
              </w:rPr>
            </w:pPr>
          </w:p>
          <w:p w:rsidR="005A1418" w:rsidRPr="001302F2" w:rsidRDefault="005A1418" w:rsidP="004350A8">
            <w:pPr>
              <w:tabs>
                <w:tab w:val="left" w:pos="0"/>
              </w:tabs>
              <w:spacing w:line="276" w:lineRule="auto"/>
              <w:rPr>
                <w:rFonts w:ascii="Aptos" w:hAnsi="Aptos" w:cs="Arial"/>
              </w:rPr>
            </w:pPr>
            <w:r w:rsidRPr="00197722">
              <w:rPr>
                <w:rFonts w:ascii="Aptos" w:hAnsi="Aptos" w:cs="Arial"/>
                <w:noProof/>
                <w:shd w:val="clear" w:color="auto" w:fill="404040" w:themeFill="text1" w:themeFillTint="BF"/>
                <w:lang w:eastAsia="pt-BR"/>
              </w:rPr>
              <w:drawing>
                <wp:anchor distT="0" distB="0" distL="114300" distR="114300" simplePos="0" relativeHeight="251666432" behindDoc="0" locked="0" layoutInCell="1" allowOverlap="1" wp14:anchorId="6E0CEBC5" wp14:editId="00BDD0D8">
                  <wp:simplePos x="0" y="0"/>
                  <wp:positionH relativeFrom="column">
                    <wp:posOffset>-21783</wp:posOffset>
                  </wp:positionH>
                  <wp:positionV relativeFrom="paragraph">
                    <wp:posOffset>294475</wp:posOffset>
                  </wp:positionV>
                  <wp:extent cx="2504412" cy="745412"/>
                  <wp:effectExtent l="0" t="0" r="0" b="0"/>
                  <wp:wrapNone/>
                  <wp:docPr id="186605432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4412" cy="745412"/>
                          </a:xfrm>
                          <a:prstGeom prst="rect">
                            <a:avLst/>
                          </a:prstGeom>
                          <a:solidFill>
                            <a:schemeClr val="tx1">
                              <a:lumMod val="75000"/>
                              <a:lumOff val="25000"/>
                            </a:schemeClr>
                          </a:solidFill>
                          <a:ln>
                            <a:noFill/>
                          </a:ln>
                        </pic:spPr>
                      </pic:pic>
                    </a:graphicData>
                  </a:graphic>
                  <wp14:sizeRelH relativeFrom="page">
                    <wp14:pctWidth>0</wp14:pctWidth>
                  </wp14:sizeRelH>
                  <wp14:sizeRelV relativeFrom="page">
                    <wp14:pctHeight>0</wp14:pctHeight>
                  </wp14:sizeRelV>
                </wp:anchor>
              </w:drawing>
            </w:r>
          </w:p>
        </w:tc>
      </w:tr>
      <w:tr w:rsidR="005A1418" w:rsidRPr="001302F2" w:rsidTr="004350A8">
        <w:trPr>
          <w:trHeight w:val="3255"/>
        </w:trPr>
        <w:tc>
          <w:tcPr>
            <w:tcW w:w="963" w:type="dxa"/>
            <w:vAlign w:val="center"/>
          </w:tcPr>
          <w:p w:rsidR="005A1418" w:rsidRPr="001302F2" w:rsidRDefault="005A1418" w:rsidP="004350A8">
            <w:pPr>
              <w:tabs>
                <w:tab w:val="left" w:pos="0"/>
              </w:tabs>
              <w:spacing w:line="276" w:lineRule="auto"/>
              <w:jc w:val="center"/>
              <w:rPr>
                <w:rFonts w:ascii="Aptos" w:hAnsi="Aptos" w:cs="Arial"/>
              </w:rPr>
            </w:pPr>
            <w:proofErr w:type="gramStart"/>
            <w:r>
              <w:rPr>
                <w:rFonts w:ascii="Aptos" w:hAnsi="Aptos" w:cs="Arial"/>
              </w:rPr>
              <w:t>5</w:t>
            </w:r>
            <w:proofErr w:type="gramEnd"/>
          </w:p>
        </w:tc>
        <w:tc>
          <w:tcPr>
            <w:tcW w:w="1700" w:type="dxa"/>
            <w:vAlign w:val="center"/>
          </w:tcPr>
          <w:p w:rsidR="005A1418" w:rsidRPr="001302F2" w:rsidRDefault="005A1418" w:rsidP="004350A8">
            <w:pPr>
              <w:tabs>
                <w:tab w:val="left" w:pos="0"/>
              </w:tabs>
              <w:spacing w:line="276" w:lineRule="auto"/>
              <w:jc w:val="center"/>
              <w:rPr>
                <w:rFonts w:ascii="Aptos" w:hAnsi="Aptos" w:cs="Arial"/>
              </w:rPr>
            </w:pPr>
            <w:proofErr w:type="gramStart"/>
            <w:r>
              <w:rPr>
                <w:rFonts w:ascii="Aptos" w:hAnsi="Aptos" w:cs="Arial"/>
              </w:rPr>
              <w:t>1</w:t>
            </w:r>
            <w:proofErr w:type="gramEnd"/>
          </w:p>
        </w:tc>
        <w:tc>
          <w:tcPr>
            <w:tcW w:w="3397" w:type="dxa"/>
            <w:vAlign w:val="center"/>
          </w:tcPr>
          <w:p w:rsidR="005A1418" w:rsidRPr="001302F2" w:rsidRDefault="005A1418" w:rsidP="004350A8">
            <w:pPr>
              <w:tabs>
                <w:tab w:val="left" w:pos="0"/>
              </w:tabs>
              <w:spacing w:line="276" w:lineRule="auto"/>
              <w:jc w:val="both"/>
              <w:rPr>
                <w:rFonts w:ascii="Aptos" w:hAnsi="Aptos" w:cs="Arial"/>
              </w:rPr>
            </w:pPr>
            <w:r>
              <w:rPr>
                <w:rFonts w:ascii="Aptos" w:hAnsi="Aptos" w:cs="Arial"/>
              </w:rPr>
              <w:t xml:space="preserve">Placa de ACM de </w:t>
            </w:r>
            <w:proofErr w:type="gramStart"/>
            <w:r>
              <w:rPr>
                <w:rFonts w:ascii="Aptos" w:hAnsi="Aptos" w:cs="Arial"/>
              </w:rPr>
              <w:t>3mm</w:t>
            </w:r>
            <w:proofErr w:type="gramEnd"/>
            <w:r>
              <w:rPr>
                <w:rFonts w:ascii="Aptos" w:hAnsi="Aptos" w:cs="Arial"/>
              </w:rPr>
              <w:t xml:space="preserve"> com medidas de 60cm de comp. x 30cm.</w:t>
            </w:r>
          </w:p>
        </w:tc>
        <w:tc>
          <w:tcPr>
            <w:tcW w:w="4135" w:type="dxa"/>
          </w:tcPr>
          <w:p w:rsidR="005A1418" w:rsidRPr="00197722" w:rsidRDefault="005A1418" w:rsidP="004350A8">
            <w:pPr>
              <w:tabs>
                <w:tab w:val="left" w:pos="0"/>
              </w:tabs>
              <w:spacing w:line="276" w:lineRule="auto"/>
              <w:rPr>
                <w:rFonts w:ascii="Aptos" w:hAnsi="Aptos" w:cs="Arial"/>
                <w:noProof/>
                <w:shd w:val="clear" w:color="auto" w:fill="404040" w:themeFill="text1" w:themeFillTint="BF"/>
              </w:rPr>
            </w:pPr>
            <w:r>
              <w:rPr>
                <w:rFonts w:ascii="Aptos" w:hAnsi="Aptos" w:cs="Arial"/>
                <w:noProof/>
                <w:shd w:val="clear" w:color="auto" w:fill="404040" w:themeFill="text1" w:themeFillTint="BF"/>
                <w:lang w:eastAsia="pt-BR"/>
              </w:rPr>
              <w:drawing>
                <wp:anchor distT="0" distB="0" distL="114300" distR="114300" simplePos="0" relativeHeight="251668480" behindDoc="0" locked="0" layoutInCell="1" allowOverlap="1" wp14:anchorId="0D018DB8" wp14:editId="0FA67582">
                  <wp:simplePos x="0" y="0"/>
                  <wp:positionH relativeFrom="column">
                    <wp:posOffset>83793</wp:posOffset>
                  </wp:positionH>
                  <wp:positionV relativeFrom="paragraph">
                    <wp:posOffset>504549</wp:posOffset>
                  </wp:positionV>
                  <wp:extent cx="2312504" cy="1154399"/>
                  <wp:effectExtent l="0" t="0" r="0" b="8255"/>
                  <wp:wrapNone/>
                  <wp:docPr id="79813366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2504" cy="1154399"/>
                          </a:xfrm>
                          <a:prstGeom prst="rect">
                            <a:avLst/>
                          </a:prstGeom>
                          <a:noFill/>
                        </pic:spPr>
                      </pic:pic>
                    </a:graphicData>
                  </a:graphic>
                  <wp14:sizeRelH relativeFrom="page">
                    <wp14:pctWidth>0</wp14:pctWidth>
                  </wp14:sizeRelH>
                  <wp14:sizeRelV relativeFrom="page">
                    <wp14:pctHeight>0</wp14:pctHeight>
                  </wp14:sizeRelV>
                </wp:anchor>
              </w:drawing>
            </w:r>
          </w:p>
        </w:tc>
      </w:tr>
      <w:tr w:rsidR="005A1418" w:rsidTr="004350A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10195" w:type="dxa"/>
            <w:gridSpan w:val="4"/>
          </w:tcPr>
          <w:p w:rsidR="005A1418" w:rsidRDefault="005A1418" w:rsidP="004350A8">
            <w:pPr>
              <w:tabs>
                <w:tab w:val="left" w:pos="0"/>
              </w:tabs>
              <w:spacing w:line="276" w:lineRule="auto"/>
              <w:rPr>
                <w:rFonts w:ascii="Aptos" w:hAnsi="Aptos" w:cs="Arial"/>
              </w:rPr>
            </w:pPr>
          </w:p>
        </w:tc>
      </w:tr>
    </w:tbl>
    <w:p w:rsidR="00A27379" w:rsidRPr="005A1418" w:rsidRDefault="005A1418" w:rsidP="005A1418">
      <w:pPr>
        <w:tabs>
          <w:tab w:val="left" w:pos="1134"/>
        </w:tabs>
        <w:spacing w:line="276" w:lineRule="auto"/>
        <w:rPr>
          <w:rFonts w:ascii="Aptos" w:hAnsi="Aptos" w:cs="Arial"/>
          <w:b/>
          <w:u w:val="single"/>
        </w:rPr>
      </w:pPr>
      <w:r w:rsidRPr="00F96884">
        <w:rPr>
          <w:rFonts w:ascii="Aptos" w:hAnsi="Aptos" w:cs="Arial"/>
          <w:b/>
          <w:bCs/>
        </w:rPr>
        <w:t xml:space="preserve">NOTA: A </w:t>
      </w:r>
      <w:r>
        <w:rPr>
          <w:rFonts w:ascii="Aptos" w:hAnsi="Aptos" w:cs="Arial"/>
          <w:b/>
          <w:bCs/>
        </w:rPr>
        <w:t>RESPONSABILIDADE DE FORNECER A ARTE DE TODAS AS PLACAS E DO ADESIVO DE PAREDES SERÁ DA CONTRATANTE.</w:t>
      </w:r>
    </w:p>
    <w:p w:rsidR="00A27379" w:rsidRDefault="00A27379" w:rsidP="00A27379">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2. DOS REQUISITOS DA CONTRATAÇÃO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2.1.</w:t>
      </w:r>
      <w:r w:rsidRPr="003442E4">
        <w:rPr>
          <w:rFonts w:ascii="Arial" w:hAnsi="Arial" w:cs="Arial"/>
          <w:sz w:val="24"/>
          <w:szCs w:val="24"/>
        </w:rPr>
        <w:t xml:space="preserve"> A contratada deverá:</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lastRenderedPageBreak/>
        <w:t>a) emitir nota fiscal pelos serviços prestados (NF-e, modelo 55);</w:t>
      </w:r>
    </w:p>
    <w:p w:rsidR="00685004" w:rsidRPr="003442E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b) possuir inscrição no Cadastro Nacional de Pessoa Jurídica (CNPJ)</w:t>
      </w:r>
      <w:r w:rsidR="00386449">
        <w:rPr>
          <w:rFonts w:ascii="Arial" w:hAnsi="Arial" w:cs="Arial"/>
          <w:sz w:val="24"/>
          <w:szCs w:val="24"/>
        </w:rPr>
        <w:t>;</w:t>
      </w:r>
    </w:p>
    <w:p w:rsidR="00685004" w:rsidRDefault="00685004" w:rsidP="00685004">
      <w:pPr>
        <w:spacing w:line="276" w:lineRule="auto"/>
        <w:ind w:left="284"/>
        <w:jc w:val="both"/>
        <w:rPr>
          <w:rFonts w:ascii="Arial" w:hAnsi="Arial" w:cs="Arial"/>
          <w:sz w:val="24"/>
          <w:szCs w:val="24"/>
        </w:rPr>
      </w:pPr>
      <w:r w:rsidRPr="003442E4">
        <w:rPr>
          <w:rFonts w:ascii="Arial" w:hAnsi="Arial" w:cs="Arial"/>
          <w:sz w:val="24"/>
          <w:szCs w:val="24"/>
        </w:rPr>
        <w:t xml:space="preserve">c) Não estar impedida de contratar com a Administração pública. </w:t>
      </w:r>
    </w:p>
    <w:p w:rsidR="005A1418" w:rsidRDefault="005A1418" w:rsidP="00685004">
      <w:pPr>
        <w:spacing w:line="276" w:lineRule="auto"/>
        <w:ind w:left="284"/>
        <w:jc w:val="both"/>
        <w:rPr>
          <w:rFonts w:ascii="Arial" w:hAnsi="Arial" w:cs="Arial"/>
          <w:sz w:val="24"/>
          <w:szCs w:val="24"/>
        </w:rPr>
      </w:pPr>
    </w:p>
    <w:p w:rsidR="005A1418" w:rsidRPr="003442E4" w:rsidRDefault="005A1418" w:rsidP="00685004">
      <w:pPr>
        <w:spacing w:line="276" w:lineRule="auto"/>
        <w:ind w:left="284"/>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3. DA E</w:t>
      </w:r>
      <w:r w:rsidR="00861BD9">
        <w:rPr>
          <w:rFonts w:ascii="Arial" w:hAnsi="Arial" w:cs="Arial"/>
          <w:b/>
          <w:sz w:val="24"/>
          <w:szCs w:val="24"/>
          <w:u w:val="single"/>
        </w:rPr>
        <w:t>XECUÇÃO DOS SERVIÇOS</w:t>
      </w:r>
      <w:r w:rsidRPr="003442E4">
        <w:rPr>
          <w:rFonts w:ascii="Arial" w:hAnsi="Arial" w:cs="Arial"/>
          <w:b/>
          <w:sz w:val="24"/>
          <w:szCs w:val="24"/>
          <w:u w:val="single"/>
        </w:rPr>
        <w:t xml:space="preserve"> – PRAZO, LOCAL E </w:t>
      </w:r>
      <w:proofErr w:type="gramStart"/>
      <w:r w:rsidR="00861BD9">
        <w:rPr>
          <w:rFonts w:ascii="Arial" w:hAnsi="Arial" w:cs="Arial"/>
          <w:b/>
          <w:sz w:val="24"/>
          <w:szCs w:val="24"/>
          <w:u w:val="single"/>
        </w:rPr>
        <w:t>REALIZAÇÃO</w:t>
      </w:r>
      <w:proofErr w:type="gramEnd"/>
    </w:p>
    <w:p w:rsidR="00685004" w:rsidRPr="003442E4" w:rsidRDefault="00685004" w:rsidP="00685004">
      <w:pPr>
        <w:spacing w:line="276" w:lineRule="auto"/>
        <w:jc w:val="both"/>
        <w:rPr>
          <w:rFonts w:ascii="Arial" w:hAnsi="Arial" w:cs="Arial"/>
          <w:b/>
          <w:sz w:val="24"/>
          <w:szCs w:val="24"/>
        </w:rPr>
      </w:pPr>
    </w:p>
    <w:p w:rsidR="00861BD9" w:rsidRPr="00861BD9" w:rsidRDefault="00685004" w:rsidP="00685004">
      <w:pPr>
        <w:spacing w:line="276" w:lineRule="auto"/>
        <w:jc w:val="both"/>
        <w:rPr>
          <w:rFonts w:ascii="Arial" w:hAnsi="Arial" w:cs="Arial"/>
          <w:b/>
          <w:sz w:val="24"/>
          <w:szCs w:val="24"/>
          <w:u w:val="single"/>
        </w:rPr>
      </w:pPr>
      <w:r w:rsidRPr="00861BD9">
        <w:rPr>
          <w:rFonts w:ascii="Arial" w:hAnsi="Arial" w:cs="Arial"/>
          <w:b/>
          <w:sz w:val="24"/>
          <w:szCs w:val="24"/>
          <w:u w:val="single"/>
        </w:rPr>
        <w:t xml:space="preserve">3.1. </w:t>
      </w:r>
      <w:r w:rsidR="00861BD9">
        <w:rPr>
          <w:rFonts w:ascii="Arial" w:hAnsi="Arial" w:cs="Arial"/>
          <w:b/>
          <w:sz w:val="24"/>
          <w:szCs w:val="24"/>
          <w:u w:val="single"/>
        </w:rPr>
        <w:t>Do prazo</w:t>
      </w:r>
    </w:p>
    <w:p w:rsidR="00861BD9" w:rsidRDefault="00861BD9"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sz w:val="24"/>
          <w:szCs w:val="24"/>
        </w:rPr>
        <w:t xml:space="preserve">Os </w:t>
      </w:r>
      <w:r w:rsidR="00861BD9">
        <w:rPr>
          <w:rFonts w:ascii="Arial" w:hAnsi="Arial" w:cs="Arial"/>
          <w:sz w:val="24"/>
          <w:szCs w:val="24"/>
        </w:rPr>
        <w:t>serviços</w:t>
      </w:r>
      <w:r w:rsidRPr="003442E4">
        <w:rPr>
          <w:rFonts w:ascii="Arial" w:hAnsi="Arial" w:cs="Arial"/>
          <w:sz w:val="24"/>
          <w:szCs w:val="24"/>
        </w:rPr>
        <w:t xml:space="preserve"> devem ser </w:t>
      </w:r>
      <w:r w:rsidR="00861BD9">
        <w:rPr>
          <w:rFonts w:ascii="Arial" w:hAnsi="Arial" w:cs="Arial"/>
          <w:sz w:val="24"/>
          <w:szCs w:val="24"/>
        </w:rPr>
        <w:t>realizados</w:t>
      </w:r>
      <w:r w:rsidRPr="003442E4">
        <w:rPr>
          <w:rFonts w:ascii="Arial" w:hAnsi="Arial" w:cs="Arial"/>
          <w:sz w:val="24"/>
          <w:szCs w:val="24"/>
        </w:rPr>
        <w:t xml:space="preserve"> no prazo de 30 (trinta) dias corridos após o envio da Nota de Empenho, que poderá ser prorrogado mediante apresentação de justificativa (escrita), que será analisada e deliberada pela Câmara.</w:t>
      </w:r>
    </w:p>
    <w:p w:rsidR="00685004" w:rsidRPr="003442E4" w:rsidRDefault="00685004" w:rsidP="00685004">
      <w:pPr>
        <w:spacing w:line="276" w:lineRule="auto"/>
        <w:jc w:val="both"/>
        <w:rPr>
          <w:rFonts w:ascii="Arial" w:hAnsi="Arial" w:cs="Arial"/>
          <w:b/>
          <w:sz w:val="24"/>
          <w:szCs w:val="24"/>
          <w:u w:val="single"/>
          <w:shd w:val="clear" w:color="auto" w:fill="FFFFFF"/>
        </w:rPr>
      </w:pPr>
    </w:p>
    <w:p w:rsidR="00685004" w:rsidRPr="003442E4" w:rsidRDefault="00685004" w:rsidP="00685004">
      <w:pPr>
        <w:spacing w:line="276" w:lineRule="auto"/>
        <w:jc w:val="both"/>
        <w:rPr>
          <w:rFonts w:ascii="Arial" w:hAnsi="Arial" w:cs="Arial"/>
          <w:sz w:val="24"/>
          <w:szCs w:val="24"/>
          <w:u w:val="single"/>
          <w:shd w:val="clear" w:color="auto" w:fill="FFFFFF"/>
        </w:rPr>
      </w:pPr>
      <w:r w:rsidRPr="003442E4">
        <w:rPr>
          <w:rFonts w:ascii="Arial" w:hAnsi="Arial" w:cs="Arial"/>
          <w:b/>
          <w:sz w:val="24"/>
          <w:szCs w:val="24"/>
          <w:u w:val="single"/>
          <w:shd w:val="clear" w:color="auto" w:fill="FFFFFF"/>
        </w:rPr>
        <w:t xml:space="preserve">3.2. </w:t>
      </w:r>
      <w:r w:rsidR="00861BD9">
        <w:rPr>
          <w:rFonts w:ascii="Arial" w:hAnsi="Arial" w:cs="Arial"/>
          <w:b/>
          <w:sz w:val="24"/>
          <w:szCs w:val="24"/>
          <w:u w:val="single"/>
          <w:shd w:val="clear" w:color="auto" w:fill="FFFFFF"/>
        </w:rPr>
        <w:t>Do local</w:t>
      </w:r>
    </w:p>
    <w:p w:rsidR="00685004" w:rsidRPr="003442E4" w:rsidRDefault="00685004" w:rsidP="00685004">
      <w:pPr>
        <w:spacing w:line="276" w:lineRule="auto"/>
        <w:jc w:val="both"/>
        <w:rPr>
          <w:rFonts w:ascii="Arial" w:hAnsi="Arial" w:cs="Arial"/>
          <w:sz w:val="24"/>
          <w:szCs w:val="24"/>
          <w:shd w:val="clear" w:color="auto" w:fill="FFFFFF"/>
        </w:rPr>
      </w:pPr>
    </w:p>
    <w:p w:rsidR="004B00EF" w:rsidRDefault="00685004" w:rsidP="00685004">
      <w:pPr>
        <w:spacing w:line="276" w:lineRule="auto"/>
        <w:jc w:val="both"/>
        <w:rPr>
          <w:rFonts w:ascii="Arial" w:hAnsi="Arial" w:cs="Arial"/>
          <w:sz w:val="24"/>
          <w:szCs w:val="24"/>
        </w:rPr>
      </w:pPr>
      <w:r w:rsidRPr="003442E4">
        <w:rPr>
          <w:rFonts w:ascii="Arial" w:hAnsi="Arial" w:cs="Arial"/>
          <w:b/>
          <w:sz w:val="24"/>
          <w:szCs w:val="24"/>
          <w:shd w:val="clear" w:color="auto" w:fill="FFFFFF"/>
        </w:rPr>
        <w:t>3.2.1.</w:t>
      </w:r>
      <w:r w:rsidRPr="003442E4">
        <w:rPr>
          <w:rFonts w:ascii="Arial" w:hAnsi="Arial" w:cs="Arial"/>
          <w:sz w:val="24"/>
          <w:szCs w:val="24"/>
          <w:shd w:val="clear" w:color="auto" w:fill="FFFFFF"/>
        </w:rPr>
        <w:t xml:space="preserve"> </w:t>
      </w:r>
      <w:r w:rsidR="00861BD9">
        <w:rPr>
          <w:rFonts w:ascii="Arial" w:hAnsi="Arial" w:cs="Arial"/>
          <w:sz w:val="24"/>
          <w:szCs w:val="24"/>
          <w:shd w:val="clear" w:color="auto" w:fill="FFFFFF"/>
        </w:rPr>
        <w:t>A execução dos serviços</w:t>
      </w:r>
      <w:r w:rsidR="005A1418">
        <w:rPr>
          <w:rFonts w:ascii="Arial" w:hAnsi="Arial" w:cs="Arial"/>
          <w:sz w:val="24"/>
          <w:szCs w:val="24"/>
          <w:shd w:val="clear" w:color="auto" w:fill="FFFFFF"/>
        </w:rPr>
        <w:t xml:space="preserve"> no que concerne à instalação das placas e adesivos</w:t>
      </w:r>
      <w:proofErr w:type="gramStart"/>
      <w:r w:rsidR="005A1418">
        <w:rPr>
          <w:rFonts w:ascii="Arial" w:hAnsi="Arial" w:cs="Arial"/>
          <w:sz w:val="24"/>
          <w:szCs w:val="24"/>
          <w:shd w:val="clear" w:color="auto" w:fill="FFFFFF"/>
        </w:rPr>
        <w:t>,</w:t>
      </w:r>
      <w:r w:rsidRPr="003442E4">
        <w:rPr>
          <w:rFonts w:ascii="Arial" w:hAnsi="Arial" w:cs="Arial"/>
          <w:sz w:val="24"/>
          <w:szCs w:val="24"/>
          <w:shd w:val="clear" w:color="auto" w:fill="FFFFFF"/>
        </w:rPr>
        <w:t xml:space="preserve"> deverá</w:t>
      </w:r>
      <w:proofErr w:type="gramEnd"/>
      <w:r w:rsidRPr="003442E4">
        <w:rPr>
          <w:rFonts w:ascii="Arial" w:hAnsi="Arial" w:cs="Arial"/>
          <w:sz w:val="24"/>
          <w:szCs w:val="24"/>
          <w:shd w:val="clear" w:color="auto" w:fill="FFFFFF"/>
        </w:rPr>
        <w:t xml:space="preserve"> ser realizada no </w:t>
      </w:r>
      <w:r w:rsidRPr="003442E4">
        <w:rPr>
          <w:rFonts w:ascii="Arial" w:hAnsi="Arial" w:cs="Arial"/>
          <w:sz w:val="24"/>
          <w:szCs w:val="24"/>
        </w:rPr>
        <w:t xml:space="preserve">seguinte endereço: Rodovia Luís </w:t>
      </w:r>
      <w:proofErr w:type="spellStart"/>
      <w:r w:rsidRPr="003442E4">
        <w:rPr>
          <w:rFonts w:ascii="Arial" w:hAnsi="Arial" w:cs="Arial"/>
          <w:sz w:val="24"/>
          <w:szCs w:val="24"/>
        </w:rPr>
        <w:t>Ometto</w:t>
      </w:r>
      <w:proofErr w:type="spellEnd"/>
      <w:r w:rsidRPr="003442E4">
        <w:rPr>
          <w:rFonts w:ascii="Arial" w:hAnsi="Arial" w:cs="Arial"/>
          <w:sz w:val="24"/>
          <w:szCs w:val="24"/>
        </w:rPr>
        <w:t xml:space="preserve"> (SP-306), 1001 - CEP: 13451-902, das 9h às 16h,</w:t>
      </w:r>
      <w:r w:rsidR="004B00EF">
        <w:rPr>
          <w:rFonts w:ascii="Arial" w:hAnsi="Arial" w:cs="Arial"/>
          <w:sz w:val="24"/>
          <w:szCs w:val="24"/>
        </w:rPr>
        <w:t xml:space="preserve"> </w:t>
      </w:r>
      <w:r w:rsidR="004B00EF" w:rsidRPr="003442E4">
        <w:rPr>
          <w:rFonts w:ascii="Arial" w:hAnsi="Arial" w:cs="Arial"/>
          <w:sz w:val="24"/>
          <w:szCs w:val="24"/>
        </w:rPr>
        <w:t xml:space="preserve">em dias úteis (segunda </w:t>
      </w:r>
      <w:r w:rsidR="004B00EF">
        <w:rPr>
          <w:rFonts w:ascii="Arial" w:hAnsi="Arial" w:cs="Arial"/>
          <w:sz w:val="24"/>
          <w:szCs w:val="24"/>
        </w:rPr>
        <w:t xml:space="preserve">a sexta-feira, exceto feriados), </w:t>
      </w:r>
      <w:r w:rsidRPr="003442E4">
        <w:rPr>
          <w:rFonts w:ascii="Arial" w:hAnsi="Arial" w:cs="Arial"/>
          <w:sz w:val="24"/>
          <w:szCs w:val="24"/>
        </w:rPr>
        <w:t>mediante agendamento prévio</w:t>
      </w:r>
      <w:r w:rsidR="004B00EF">
        <w:rPr>
          <w:rFonts w:ascii="Arial" w:hAnsi="Arial" w:cs="Arial"/>
          <w:sz w:val="24"/>
          <w:szCs w:val="24"/>
        </w:rPr>
        <w:t xml:space="preserve"> junto ao setor de </w:t>
      </w:r>
      <w:r w:rsidR="00861BD9">
        <w:rPr>
          <w:rFonts w:ascii="Arial" w:hAnsi="Arial" w:cs="Arial"/>
          <w:sz w:val="24"/>
          <w:szCs w:val="24"/>
        </w:rPr>
        <w:t>Manutenção e Conservação Predial.</w:t>
      </w:r>
    </w:p>
    <w:p w:rsidR="00861BD9" w:rsidRDefault="00861BD9"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u w:val="single"/>
        </w:rPr>
      </w:pPr>
      <w:r w:rsidRPr="003442E4">
        <w:rPr>
          <w:rFonts w:ascii="Arial" w:hAnsi="Arial" w:cs="Arial"/>
          <w:b/>
          <w:sz w:val="24"/>
          <w:szCs w:val="24"/>
          <w:u w:val="single"/>
        </w:rPr>
        <w:t>3.3.</w:t>
      </w:r>
      <w:r w:rsidRPr="003442E4">
        <w:rPr>
          <w:rFonts w:ascii="Arial" w:hAnsi="Arial" w:cs="Arial"/>
          <w:sz w:val="24"/>
          <w:szCs w:val="24"/>
          <w:u w:val="single"/>
        </w:rPr>
        <w:t xml:space="preserve"> </w:t>
      </w:r>
      <w:r w:rsidR="00861BD9">
        <w:rPr>
          <w:rFonts w:ascii="Arial" w:hAnsi="Arial" w:cs="Arial"/>
          <w:b/>
          <w:sz w:val="24"/>
          <w:szCs w:val="24"/>
          <w:u w:val="single"/>
        </w:rPr>
        <w:t>Da Realização</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3.3.1.</w:t>
      </w:r>
      <w:r w:rsidRPr="003442E4">
        <w:rPr>
          <w:rFonts w:ascii="Arial" w:hAnsi="Arial" w:cs="Arial"/>
          <w:sz w:val="24"/>
          <w:szCs w:val="24"/>
        </w:rPr>
        <w:t xml:space="preserve"> </w:t>
      </w:r>
      <w:r w:rsidR="00861BD9">
        <w:rPr>
          <w:rFonts w:ascii="Arial" w:hAnsi="Arial" w:cs="Arial"/>
          <w:sz w:val="24"/>
          <w:szCs w:val="24"/>
        </w:rPr>
        <w:t>Os serviços</w:t>
      </w:r>
      <w:r w:rsidRPr="003442E4">
        <w:rPr>
          <w:rFonts w:ascii="Arial" w:hAnsi="Arial" w:cs="Arial"/>
          <w:sz w:val="24"/>
          <w:szCs w:val="24"/>
        </w:rPr>
        <w:t xml:space="preserve"> serão </w:t>
      </w:r>
      <w:r w:rsidR="00A27FAC">
        <w:rPr>
          <w:rFonts w:ascii="Arial" w:hAnsi="Arial" w:cs="Arial"/>
          <w:sz w:val="24"/>
          <w:szCs w:val="24"/>
        </w:rPr>
        <w:t>conferidos</w:t>
      </w:r>
      <w:r w:rsidRPr="003442E4">
        <w:rPr>
          <w:rFonts w:ascii="Arial" w:hAnsi="Arial" w:cs="Arial"/>
          <w:sz w:val="24"/>
          <w:szCs w:val="24"/>
        </w:rPr>
        <w:t xml:space="preserve"> provisoriamente, de forma sumária, no prazo de 05 (cinco) dias, </w:t>
      </w:r>
      <w:proofErr w:type="gramStart"/>
      <w:r w:rsidRPr="003442E4">
        <w:rPr>
          <w:rFonts w:ascii="Arial" w:hAnsi="Arial" w:cs="Arial"/>
          <w:sz w:val="24"/>
          <w:szCs w:val="24"/>
        </w:rPr>
        <w:t>pelo(</w:t>
      </w:r>
      <w:proofErr w:type="gramEnd"/>
      <w:r w:rsidRPr="003442E4">
        <w:rPr>
          <w:rFonts w:ascii="Arial" w:hAnsi="Arial" w:cs="Arial"/>
          <w:sz w:val="24"/>
          <w:szCs w:val="24"/>
        </w:rPr>
        <w:t xml:space="preserve">a) responsável pelo acompanhamento e fiscalização do ajuste, para efeito de posterior verificação de sua conformidade com as especificações constantes neste Termo de Referência e na proposta.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3.3.2.</w:t>
      </w:r>
      <w:r w:rsidRPr="003442E4">
        <w:rPr>
          <w:rFonts w:ascii="Arial" w:hAnsi="Arial" w:cs="Arial"/>
          <w:sz w:val="24"/>
          <w:szCs w:val="24"/>
        </w:rPr>
        <w:t xml:space="preserve"> Os itens poderão ser rejeitados, no todo ou em parte, quando em desacordo com as especificações constantes neste Termo de Referência e na proposta, devendo ser </w:t>
      </w:r>
      <w:r w:rsidR="00A27FAC">
        <w:rPr>
          <w:rFonts w:ascii="Arial" w:hAnsi="Arial" w:cs="Arial"/>
          <w:sz w:val="24"/>
          <w:szCs w:val="24"/>
        </w:rPr>
        <w:t>corrigidos</w:t>
      </w:r>
      <w:r w:rsidRPr="003442E4">
        <w:rPr>
          <w:rFonts w:ascii="Arial" w:hAnsi="Arial" w:cs="Arial"/>
          <w:sz w:val="24"/>
          <w:szCs w:val="24"/>
        </w:rPr>
        <w:t xml:space="preserve"> no prazo de 05 (cinco) dias, a contar da notificação da contratada, às suas custas, sem prejuízo da aplicação das penalidades. </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3.3.3.</w:t>
      </w:r>
      <w:r w:rsidRPr="003442E4">
        <w:rPr>
          <w:rFonts w:ascii="Arial" w:hAnsi="Arial" w:cs="Arial"/>
          <w:sz w:val="24"/>
          <w:szCs w:val="24"/>
        </w:rPr>
        <w:t xml:space="preserve"> Os itens serão recebidos definitivamente no prazo de 10 (dez) dias, contados </w:t>
      </w:r>
      <w:r w:rsidR="00A27FAC">
        <w:rPr>
          <w:rFonts w:ascii="Arial" w:hAnsi="Arial" w:cs="Arial"/>
          <w:sz w:val="24"/>
          <w:szCs w:val="24"/>
        </w:rPr>
        <w:t>da conferência provisória</w:t>
      </w:r>
      <w:r w:rsidRPr="003442E4">
        <w:rPr>
          <w:rFonts w:ascii="Arial" w:hAnsi="Arial" w:cs="Arial"/>
          <w:sz w:val="24"/>
          <w:szCs w:val="24"/>
        </w:rPr>
        <w:t>, após a verificação da qualidade e quantidade do material e consequente aceitação mediante termo detalhado.</w:t>
      </w:r>
    </w:p>
    <w:p w:rsidR="00685004" w:rsidRPr="003442E4" w:rsidRDefault="00685004" w:rsidP="00685004">
      <w:pPr>
        <w:spacing w:line="276" w:lineRule="auto"/>
        <w:jc w:val="both"/>
        <w:rPr>
          <w:rFonts w:ascii="Arial" w:hAnsi="Arial" w:cs="Arial"/>
          <w:sz w:val="24"/>
          <w:szCs w:val="24"/>
        </w:rPr>
      </w:pPr>
    </w:p>
    <w:p w:rsidR="00776ABC" w:rsidRDefault="00685004" w:rsidP="00685004">
      <w:pPr>
        <w:spacing w:line="276" w:lineRule="auto"/>
        <w:ind w:left="567"/>
        <w:jc w:val="both"/>
        <w:rPr>
          <w:rFonts w:ascii="Arial" w:hAnsi="Arial" w:cs="Arial"/>
          <w:sz w:val="24"/>
          <w:szCs w:val="24"/>
        </w:rPr>
      </w:pPr>
      <w:r w:rsidRPr="003442E4">
        <w:rPr>
          <w:rFonts w:ascii="Arial" w:hAnsi="Arial" w:cs="Arial"/>
          <w:b/>
          <w:sz w:val="24"/>
          <w:szCs w:val="24"/>
        </w:rPr>
        <w:t>3.3.3.1.</w:t>
      </w:r>
      <w:r w:rsidRPr="003442E4">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w:t>
      </w:r>
    </w:p>
    <w:p w:rsidR="00776ABC" w:rsidRDefault="00776ABC" w:rsidP="00685004">
      <w:pPr>
        <w:spacing w:line="276" w:lineRule="auto"/>
        <w:ind w:left="567"/>
        <w:jc w:val="both"/>
        <w:rPr>
          <w:rFonts w:ascii="Arial" w:hAnsi="Arial" w:cs="Arial"/>
          <w:sz w:val="24"/>
          <w:szCs w:val="24"/>
        </w:rPr>
      </w:pPr>
    </w:p>
    <w:p w:rsidR="00685004" w:rsidRDefault="00685004" w:rsidP="00685004">
      <w:pPr>
        <w:spacing w:line="276" w:lineRule="auto"/>
        <w:ind w:left="567"/>
        <w:jc w:val="both"/>
        <w:rPr>
          <w:rFonts w:ascii="Arial" w:hAnsi="Arial" w:cs="Arial"/>
          <w:sz w:val="24"/>
          <w:szCs w:val="24"/>
        </w:rPr>
      </w:pPr>
      <w:r w:rsidRPr="003442E4">
        <w:rPr>
          <w:rFonts w:ascii="Arial" w:hAnsi="Arial" w:cs="Arial"/>
          <w:sz w:val="24"/>
          <w:szCs w:val="24"/>
        </w:rPr>
        <w:t xml:space="preserve"> </w:t>
      </w:r>
    </w:p>
    <w:p w:rsidR="005A1418" w:rsidRDefault="005A1418" w:rsidP="00685004">
      <w:pPr>
        <w:spacing w:line="276" w:lineRule="auto"/>
        <w:ind w:left="567"/>
        <w:jc w:val="both"/>
        <w:rPr>
          <w:rFonts w:ascii="Arial" w:hAnsi="Arial" w:cs="Arial"/>
          <w:sz w:val="24"/>
          <w:szCs w:val="24"/>
        </w:rPr>
      </w:pPr>
    </w:p>
    <w:p w:rsidR="005A1418" w:rsidRDefault="005A1418" w:rsidP="00685004">
      <w:pPr>
        <w:spacing w:line="276" w:lineRule="auto"/>
        <w:ind w:left="567"/>
        <w:jc w:val="both"/>
        <w:rPr>
          <w:rFonts w:ascii="Arial" w:hAnsi="Arial" w:cs="Arial"/>
          <w:sz w:val="24"/>
          <w:szCs w:val="24"/>
        </w:rPr>
      </w:pPr>
    </w:p>
    <w:p w:rsidR="005A1418" w:rsidRPr="003442E4" w:rsidRDefault="005A1418" w:rsidP="00685004">
      <w:pPr>
        <w:spacing w:line="276" w:lineRule="auto"/>
        <w:ind w:left="567"/>
        <w:jc w:val="both"/>
        <w:rPr>
          <w:rFonts w:ascii="Arial" w:hAnsi="Arial" w:cs="Arial"/>
          <w:sz w:val="24"/>
          <w:szCs w:val="24"/>
        </w:rPr>
      </w:pP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4. DA GESTÃO DO AJUSTE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4.1.</w:t>
      </w:r>
      <w:r w:rsidRPr="003442E4">
        <w:rPr>
          <w:rFonts w:ascii="Arial" w:hAnsi="Arial" w:cs="Arial"/>
          <w:sz w:val="24"/>
          <w:szCs w:val="24"/>
        </w:rPr>
        <w:t xml:space="preserve"> O ajuste será gerido pelo Gestor de Contratos da Câmara Municipal e será fiscalizado pelo setor requisitante.</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4.2.</w:t>
      </w:r>
      <w:r w:rsidRPr="003442E4">
        <w:rPr>
          <w:rFonts w:ascii="Arial" w:hAnsi="Arial" w:cs="Arial"/>
          <w:sz w:val="24"/>
          <w:szCs w:val="24"/>
        </w:rPr>
        <w:t xml:space="preserve"> A fiscalização exercida pela CONTRATANTE não exclui nem reduz a responsabilidade da CONTRATADA, inclusive perante terceiros, por qualquer irregularidade, ainda que resultante de imperfeições técnicas ou vícios redibitórios, ou emprego de material inadequado ou de qualidade inferior e, na ocorrência deste, não implica corresponsabilidade da CONTRATANTE ou de seus agentes, gestores e fiscais. </w:t>
      </w:r>
    </w:p>
    <w:p w:rsidR="00685004" w:rsidRPr="003442E4" w:rsidRDefault="00685004" w:rsidP="00685004">
      <w:pPr>
        <w:spacing w:line="276" w:lineRule="auto"/>
        <w:jc w:val="both"/>
        <w:rPr>
          <w:rFonts w:ascii="Arial" w:hAnsi="Arial" w:cs="Arial"/>
          <w:b/>
          <w:sz w:val="24"/>
          <w:szCs w:val="24"/>
          <w:u w:val="single"/>
        </w:rPr>
      </w:pPr>
    </w:p>
    <w:p w:rsidR="00685004" w:rsidRPr="003442E4" w:rsidRDefault="00685004" w:rsidP="00685004">
      <w:pPr>
        <w:spacing w:line="276" w:lineRule="auto"/>
        <w:jc w:val="both"/>
        <w:rPr>
          <w:rFonts w:ascii="Arial" w:hAnsi="Arial" w:cs="Arial"/>
          <w:b/>
          <w:sz w:val="24"/>
          <w:szCs w:val="24"/>
          <w:u w:val="single"/>
        </w:rPr>
      </w:pPr>
      <w:r w:rsidRPr="003442E4">
        <w:rPr>
          <w:rFonts w:ascii="Arial" w:hAnsi="Arial" w:cs="Arial"/>
          <w:b/>
          <w:sz w:val="24"/>
          <w:szCs w:val="24"/>
          <w:u w:val="single"/>
        </w:rPr>
        <w:t>5. DO PAGAMENTO</w:t>
      </w:r>
    </w:p>
    <w:p w:rsidR="00685004" w:rsidRPr="003442E4" w:rsidRDefault="00685004" w:rsidP="00685004">
      <w:pPr>
        <w:spacing w:line="276" w:lineRule="auto"/>
        <w:jc w:val="both"/>
        <w:rPr>
          <w:rFonts w:ascii="Arial" w:hAnsi="Arial" w:cs="Arial"/>
          <w:b/>
          <w:sz w:val="24"/>
          <w:szCs w:val="24"/>
        </w:rPr>
      </w:pPr>
    </w:p>
    <w:p w:rsidR="00685004" w:rsidRPr="003442E4" w:rsidRDefault="00685004" w:rsidP="00685004">
      <w:pPr>
        <w:suppressAutoHyphens/>
        <w:jc w:val="both"/>
        <w:rPr>
          <w:rFonts w:ascii="Arial" w:hAnsi="Arial" w:cs="Arial"/>
          <w:sz w:val="24"/>
          <w:szCs w:val="24"/>
        </w:rPr>
      </w:pPr>
      <w:r w:rsidRPr="003442E4">
        <w:rPr>
          <w:rFonts w:ascii="Arial" w:hAnsi="Arial" w:cs="Arial"/>
          <w:b/>
          <w:sz w:val="24"/>
          <w:szCs w:val="24"/>
        </w:rPr>
        <w:t>5.1.</w:t>
      </w:r>
      <w:r w:rsidRPr="003442E4">
        <w:rPr>
          <w:rFonts w:ascii="Arial" w:hAnsi="Arial" w:cs="Arial"/>
          <w:sz w:val="24"/>
          <w:szCs w:val="24"/>
        </w:rPr>
        <w:t xml:space="preserve"> O pagamento será efetuado dentro de 10 (dez) dias corridos, após a </w:t>
      </w:r>
      <w:r w:rsidR="00A27FAC">
        <w:rPr>
          <w:rFonts w:ascii="Arial" w:hAnsi="Arial" w:cs="Arial"/>
          <w:sz w:val="24"/>
          <w:szCs w:val="24"/>
        </w:rPr>
        <w:t xml:space="preserve">realização dos serviços </w:t>
      </w:r>
      <w:r w:rsidRPr="003442E4">
        <w:rPr>
          <w:rFonts w:ascii="Arial" w:hAnsi="Arial" w:cs="Arial"/>
          <w:sz w:val="24"/>
          <w:szCs w:val="24"/>
        </w:rPr>
        <w:t>e da apresentação da correspondente nota fiscal/</w:t>
      </w:r>
      <w:proofErr w:type="gramStart"/>
      <w:r w:rsidRPr="003442E4">
        <w:rPr>
          <w:rFonts w:ascii="Arial" w:hAnsi="Arial" w:cs="Arial"/>
          <w:sz w:val="24"/>
          <w:szCs w:val="24"/>
        </w:rPr>
        <w:t>fatura, devidamente aprovada pelo Setor Requisitante</w:t>
      </w:r>
      <w:proofErr w:type="gramEnd"/>
      <w:r w:rsidRPr="003442E4">
        <w:rPr>
          <w:rFonts w:ascii="Arial" w:hAnsi="Arial" w:cs="Arial"/>
          <w:sz w:val="24"/>
          <w:szCs w:val="24"/>
        </w:rPr>
        <w:t>.</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5.2.</w:t>
      </w:r>
      <w:r w:rsidRPr="003442E4">
        <w:rPr>
          <w:rFonts w:ascii="Arial" w:hAnsi="Arial" w:cs="Arial"/>
          <w:sz w:val="24"/>
          <w:szCs w:val="24"/>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685004" w:rsidRPr="003442E4" w:rsidRDefault="00685004" w:rsidP="00685004">
      <w:pPr>
        <w:spacing w:line="276" w:lineRule="auto"/>
        <w:jc w:val="both"/>
        <w:rPr>
          <w:rFonts w:ascii="Arial" w:hAnsi="Arial" w:cs="Arial"/>
          <w:sz w:val="24"/>
          <w:szCs w:val="24"/>
        </w:rPr>
      </w:pPr>
    </w:p>
    <w:p w:rsidR="00685004" w:rsidRPr="003442E4" w:rsidRDefault="00685004" w:rsidP="00685004">
      <w:pPr>
        <w:spacing w:line="276" w:lineRule="auto"/>
        <w:jc w:val="both"/>
        <w:rPr>
          <w:rFonts w:ascii="Arial" w:hAnsi="Arial" w:cs="Arial"/>
          <w:sz w:val="24"/>
          <w:szCs w:val="24"/>
        </w:rPr>
      </w:pPr>
      <w:r w:rsidRPr="003442E4">
        <w:rPr>
          <w:rFonts w:ascii="Arial" w:hAnsi="Arial" w:cs="Arial"/>
          <w:b/>
          <w:sz w:val="24"/>
          <w:szCs w:val="24"/>
        </w:rPr>
        <w:t>5.3</w:t>
      </w:r>
      <w:r w:rsidRPr="003442E4">
        <w:rPr>
          <w:rFonts w:ascii="Arial" w:hAnsi="Arial" w:cs="Arial"/>
          <w:sz w:val="24"/>
          <w:szCs w:val="24"/>
        </w:rPr>
        <w:t>. Deverão constar do documento fiscal, o Banco, o número da conta corrente e a agência bancária, sem os quais o pagamento ficará retido por falta de informação fundamental.</w:t>
      </w:r>
    </w:p>
    <w:p w:rsidR="00685004" w:rsidRPr="003442E4" w:rsidRDefault="00685004" w:rsidP="00685004">
      <w:pPr>
        <w:spacing w:line="276" w:lineRule="auto"/>
        <w:jc w:val="both"/>
        <w:rPr>
          <w:rFonts w:ascii="Arial" w:hAnsi="Arial" w:cs="Arial"/>
          <w:sz w:val="24"/>
          <w:szCs w:val="24"/>
        </w:rPr>
      </w:pPr>
      <w:bookmarkStart w:id="0" w:name="_GoBack"/>
      <w:bookmarkEnd w:id="0"/>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 xml:space="preserve">Santa Bárbara d’Oeste/SP, </w:t>
      </w:r>
      <w:r w:rsidR="003652F8">
        <w:rPr>
          <w:rFonts w:ascii="Arial" w:hAnsi="Arial" w:cs="Arial"/>
          <w:sz w:val="24"/>
          <w:szCs w:val="24"/>
        </w:rPr>
        <w:t>18</w:t>
      </w:r>
      <w:r w:rsidRPr="003442E4">
        <w:rPr>
          <w:rFonts w:ascii="Arial" w:hAnsi="Arial" w:cs="Arial"/>
          <w:sz w:val="24"/>
          <w:szCs w:val="24"/>
        </w:rPr>
        <w:t xml:space="preserve"> de </w:t>
      </w:r>
      <w:r w:rsidR="003652F8">
        <w:rPr>
          <w:rFonts w:ascii="Arial" w:hAnsi="Arial" w:cs="Arial"/>
          <w:sz w:val="24"/>
          <w:szCs w:val="24"/>
        </w:rPr>
        <w:t>março</w:t>
      </w:r>
      <w:r w:rsidRPr="003442E4">
        <w:rPr>
          <w:rFonts w:ascii="Arial" w:hAnsi="Arial" w:cs="Arial"/>
          <w:sz w:val="24"/>
          <w:szCs w:val="24"/>
        </w:rPr>
        <w:t xml:space="preserve"> de 2025.</w:t>
      </w:r>
    </w:p>
    <w:p w:rsidR="00685004" w:rsidRPr="003442E4" w:rsidRDefault="00685004" w:rsidP="00685004">
      <w:pPr>
        <w:spacing w:line="276" w:lineRule="auto"/>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elaboração do Termo de Referência:</w:t>
      </w:r>
    </w:p>
    <w:p w:rsidR="00685004" w:rsidRPr="003442E4" w:rsidRDefault="00561B9C" w:rsidP="00685004">
      <w:pPr>
        <w:spacing w:line="276" w:lineRule="auto"/>
        <w:jc w:val="center"/>
        <w:rPr>
          <w:rFonts w:ascii="Arial" w:hAnsi="Arial" w:cs="Arial"/>
          <w:b/>
          <w:sz w:val="24"/>
          <w:szCs w:val="24"/>
        </w:rPr>
      </w:pPr>
      <w:r>
        <w:rPr>
          <w:rFonts w:ascii="Arial" w:hAnsi="Arial" w:cs="Arial"/>
          <w:b/>
          <w:sz w:val="24"/>
          <w:szCs w:val="24"/>
        </w:rPr>
        <w:t>José Reinaldo Oliveira Moura</w:t>
      </w:r>
    </w:p>
    <w:p w:rsidR="00685004" w:rsidRPr="003442E4" w:rsidRDefault="00D0600F" w:rsidP="00685004">
      <w:pPr>
        <w:spacing w:line="276" w:lineRule="auto"/>
        <w:jc w:val="center"/>
        <w:rPr>
          <w:rFonts w:ascii="Arial" w:hAnsi="Arial" w:cs="Arial"/>
          <w:sz w:val="24"/>
          <w:szCs w:val="24"/>
        </w:rPr>
      </w:pPr>
      <w:r>
        <w:rPr>
          <w:rFonts w:ascii="Arial" w:hAnsi="Arial" w:cs="Arial"/>
          <w:sz w:val="24"/>
          <w:szCs w:val="24"/>
        </w:rPr>
        <w:t>Agente Administrativo</w:t>
      </w:r>
    </w:p>
    <w:p w:rsidR="00685004" w:rsidRPr="003442E4" w:rsidRDefault="00685004" w:rsidP="00685004">
      <w:pPr>
        <w:spacing w:line="276" w:lineRule="auto"/>
        <w:jc w:val="center"/>
        <w:rPr>
          <w:rFonts w:ascii="Arial" w:hAnsi="Arial" w:cs="Arial"/>
          <w:sz w:val="24"/>
          <w:szCs w:val="24"/>
        </w:rPr>
      </w:pPr>
    </w:p>
    <w:p w:rsidR="00685004" w:rsidRPr="003442E4" w:rsidRDefault="00685004" w:rsidP="00685004">
      <w:pPr>
        <w:spacing w:line="276" w:lineRule="auto"/>
        <w:jc w:val="center"/>
        <w:rPr>
          <w:rFonts w:ascii="Arial" w:hAnsi="Arial" w:cs="Arial"/>
          <w:sz w:val="24"/>
          <w:szCs w:val="24"/>
        </w:rPr>
      </w:pPr>
      <w:r w:rsidRPr="003442E4">
        <w:rPr>
          <w:rFonts w:ascii="Arial" w:hAnsi="Arial" w:cs="Arial"/>
          <w:sz w:val="24"/>
          <w:szCs w:val="24"/>
        </w:rPr>
        <w:t>Responsável pela revisão do Termo de Referência</w:t>
      </w:r>
    </w:p>
    <w:p w:rsidR="00685004" w:rsidRPr="003442E4" w:rsidRDefault="00A27FAC" w:rsidP="00685004">
      <w:pPr>
        <w:spacing w:line="276" w:lineRule="auto"/>
        <w:jc w:val="center"/>
        <w:rPr>
          <w:rFonts w:ascii="Arial" w:hAnsi="Arial" w:cs="Arial"/>
          <w:b/>
          <w:sz w:val="24"/>
          <w:szCs w:val="24"/>
        </w:rPr>
      </w:pPr>
      <w:r>
        <w:rPr>
          <w:rFonts w:ascii="Arial" w:hAnsi="Arial" w:cs="Arial"/>
          <w:b/>
          <w:sz w:val="24"/>
          <w:szCs w:val="24"/>
        </w:rPr>
        <w:t xml:space="preserve">Alessandro </w:t>
      </w:r>
      <w:proofErr w:type="spellStart"/>
      <w:r>
        <w:rPr>
          <w:rFonts w:ascii="Arial" w:hAnsi="Arial" w:cs="Arial"/>
          <w:b/>
          <w:sz w:val="24"/>
          <w:szCs w:val="24"/>
        </w:rPr>
        <w:t>Masini</w:t>
      </w:r>
      <w:proofErr w:type="spellEnd"/>
    </w:p>
    <w:p w:rsidR="00174021" w:rsidRPr="003442E4" w:rsidRDefault="00A27FAC">
      <w:pPr>
        <w:spacing w:line="276" w:lineRule="auto"/>
        <w:jc w:val="center"/>
        <w:rPr>
          <w:rFonts w:ascii="Arial" w:hAnsi="Arial" w:cs="Arial"/>
          <w:sz w:val="24"/>
          <w:szCs w:val="24"/>
        </w:rPr>
      </w:pPr>
      <w:r>
        <w:rPr>
          <w:rFonts w:ascii="Arial" w:hAnsi="Arial" w:cs="Arial"/>
          <w:sz w:val="24"/>
          <w:szCs w:val="24"/>
        </w:rPr>
        <w:t>Chefe do Setor de Manutenção e Conservação Predial</w:t>
      </w:r>
    </w:p>
    <w:sectPr w:rsidR="00174021" w:rsidRPr="003442E4" w:rsidSect="00033B32">
      <w:headerReference w:type="default" r:id="rId13"/>
      <w:footerReference w:type="default" r:id="rId14"/>
      <w:pgSz w:w="11906" w:h="16838"/>
      <w:pgMar w:top="2269" w:right="1416"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C9B" w:rsidRDefault="00B44C9B">
      <w:r>
        <w:separator/>
      </w:r>
    </w:p>
  </w:endnote>
  <w:endnote w:type="continuationSeparator" w:id="0">
    <w:p w:rsidR="00B44C9B" w:rsidRDefault="00B4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9B" w:rsidRDefault="00B44C9B">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C9B" w:rsidRDefault="00B44C9B">
      <w:r>
        <w:separator/>
      </w:r>
    </w:p>
  </w:footnote>
  <w:footnote w:type="continuationSeparator" w:id="0">
    <w:p w:rsidR="00B44C9B" w:rsidRDefault="00B4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9B" w:rsidRDefault="00B44C9B">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49485932" wp14:editId="7792B2EB">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C9B" w:rsidRPr="00972FB9" w:rsidRDefault="00B44C9B"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44C9B" w:rsidRPr="00972FB9" w:rsidRDefault="00B44C9B"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WkBhg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" stroked="f">
              <v:textbox>
                <w:txbxContent>
                  <w:p w:rsidR="00B44C9B" w:rsidRPr="00972FB9" w:rsidRDefault="00B44C9B" w:rsidP="00033B32">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B44C9B" w:rsidRPr="00972FB9" w:rsidRDefault="00B44C9B" w:rsidP="00033B32">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51E6E6D1" wp14:editId="2231CD19">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725F"/>
    <w:multiLevelType w:val="multilevel"/>
    <w:tmpl w:val="FE326244"/>
    <w:lvl w:ilvl="0">
      <w:start w:val="1"/>
      <w:numFmt w:val="decimal"/>
      <w:lvlText w:val="%1."/>
      <w:lvlJc w:val="left"/>
      <w:pPr>
        <w:ind w:left="520" w:hanging="520"/>
      </w:pPr>
      <w:rPr>
        <w:rFonts w:hint="default"/>
        <w:b/>
      </w:rPr>
    </w:lvl>
    <w:lvl w:ilvl="1">
      <w:start w:val="1"/>
      <w:numFmt w:val="decimal"/>
      <w:lvlText w:val="%1.%2."/>
      <w:lvlJc w:val="left"/>
      <w:pPr>
        <w:ind w:left="720" w:hanging="72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04"/>
    <w:rsid w:val="00033B32"/>
    <w:rsid w:val="000F1275"/>
    <w:rsid w:val="00174021"/>
    <w:rsid w:val="001A0BA8"/>
    <w:rsid w:val="002579EE"/>
    <w:rsid w:val="002D067D"/>
    <w:rsid w:val="003442E4"/>
    <w:rsid w:val="003652F8"/>
    <w:rsid w:val="00386449"/>
    <w:rsid w:val="003C5AF3"/>
    <w:rsid w:val="00454A10"/>
    <w:rsid w:val="004B00EF"/>
    <w:rsid w:val="004C2336"/>
    <w:rsid w:val="004F2A0F"/>
    <w:rsid w:val="004F6EE4"/>
    <w:rsid w:val="00531051"/>
    <w:rsid w:val="005419C2"/>
    <w:rsid w:val="00561B9C"/>
    <w:rsid w:val="00576CC4"/>
    <w:rsid w:val="005A1418"/>
    <w:rsid w:val="005D0C65"/>
    <w:rsid w:val="00685004"/>
    <w:rsid w:val="0075346D"/>
    <w:rsid w:val="00771E17"/>
    <w:rsid w:val="00776ABC"/>
    <w:rsid w:val="007D5977"/>
    <w:rsid w:val="007F58CA"/>
    <w:rsid w:val="0083087E"/>
    <w:rsid w:val="00861BD9"/>
    <w:rsid w:val="009C25A3"/>
    <w:rsid w:val="009E75A5"/>
    <w:rsid w:val="00A27379"/>
    <w:rsid w:val="00A27FAC"/>
    <w:rsid w:val="00A33591"/>
    <w:rsid w:val="00A449CE"/>
    <w:rsid w:val="00A75CA2"/>
    <w:rsid w:val="00AF6BC5"/>
    <w:rsid w:val="00B44C9B"/>
    <w:rsid w:val="00B67B26"/>
    <w:rsid w:val="00B77C83"/>
    <w:rsid w:val="00C22527"/>
    <w:rsid w:val="00C97E72"/>
    <w:rsid w:val="00CD4C03"/>
    <w:rsid w:val="00D0600F"/>
    <w:rsid w:val="00DB05ED"/>
    <w:rsid w:val="00DF28F5"/>
    <w:rsid w:val="00FF3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04"/>
    <w:pPr>
      <w:spacing w:after="0" w:line="240" w:lineRule="auto"/>
    </w:pPr>
    <w:rPr>
      <w:rFonts w:eastAsiaTheme="minorEastAsia"/>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85004"/>
    <w:pPr>
      <w:ind w:left="720"/>
      <w:contextualSpacing/>
    </w:pPr>
  </w:style>
  <w:style w:type="character" w:customStyle="1" w:styleId="CabealhoChar">
    <w:name w:val="Cabeçalho Char"/>
    <w:basedOn w:val="Fontepargpadro"/>
    <w:link w:val="Cabealho"/>
    <w:uiPriority w:val="99"/>
    <w:rsid w:val="00685004"/>
  </w:style>
  <w:style w:type="character" w:customStyle="1" w:styleId="RodapChar">
    <w:name w:val="Rodapé Char"/>
    <w:link w:val="Rodap"/>
    <w:uiPriority w:val="99"/>
    <w:rsid w:val="00685004"/>
  </w:style>
  <w:style w:type="table" w:styleId="Tabelacomgrade">
    <w:name w:val="Table Grid"/>
    <w:basedOn w:val="Tabelanormal"/>
    <w:rsid w:val="00685004"/>
    <w:pPr>
      <w:spacing w:after="0" w:line="240" w:lineRule="auto"/>
    </w:pPr>
    <w:rPr>
      <w:rFonts w:ascii="Times New Roman" w:eastAsia="SimSu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685004"/>
    <w:pPr>
      <w:tabs>
        <w:tab w:val="center" w:pos="4252"/>
        <w:tab w:val="right" w:pos="8504"/>
      </w:tabs>
    </w:pPr>
    <w:rPr>
      <w:rFonts w:eastAsiaTheme="minorHAnsi"/>
      <w:sz w:val="22"/>
      <w:szCs w:val="22"/>
      <w:lang w:eastAsia="en-US"/>
    </w:rPr>
  </w:style>
  <w:style w:type="character" w:customStyle="1" w:styleId="CabealhoChar1">
    <w:name w:val="Cabeçalho Char1"/>
    <w:basedOn w:val="Fontepargpadro"/>
    <w:uiPriority w:val="99"/>
    <w:semiHidden/>
    <w:rsid w:val="00685004"/>
    <w:rPr>
      <w:rFonts w:eastAsiaTheme="minorEastAsia"/>
      <w:sz w:val="20"/>
      <w:szCs w:val="20"/>
      <w:lang w:eastAsia="zh-CN"/>
    </w:rPr>
  </w:style>
  <w:style w:type="paragraph" w:styleId="Rodap">
    <w:name w:val="footer"/>
    <w:basedOn w:val="Normal"/>
    <w:link w:val="RodapChar"/>
    <w:uiPriority w:val="99"/>
    <w:rsid w:val="00685004"/>
    <w:pPr>
      <w:tabs>
        <w:tab w:val="center" w:pos="4252"/>
        <w:tab w:val="right" w:pos="8504"/>
      </w:tabs>
    </w:pPr>
    <w:rPr>
      <w:rFonts w:eastAsiaTheme="minorHAnsi"/>
      <w:sz w:val="22"/>
      <w:szCs w:val="22"/>
      <w:lang w:eastAsia="en-US"/>
    </w:rPr>
  </w:style>
  <w:style w:type="character" w:customStyle="1" w:styleId="RodapChar1">
    <w:name w:val="Rodapé Char1"/>
    <w:basedOn w:val="Fontepargpadro"/>
    <w:uiPriority w:val="99"/>
    <w:semiHidden/>
    <w:rsid w:val="00685004"/>
    <w:rPr>
      <w:rFonts w:eastAsiaTheme="minorEastAsia"/>
      <w:sz w:val="20"/>
      <w:szCs w:val="20"/>
      <w:lang w:eastAsia="zh-CN"/>
    </w:rPr>
  </w:style>
  <w:style w:type="paragraph" w:styleId="Textodebalo">
    <w:name w:val="Balloon Text"/>
    <w:basedOn w:val="Normal"/>
    <w:link w:val="TextodebaloChar"/>
    <w:uiPriority w:val="99"/>
    <w:semiHidden/>
    <w:unhideWhenUsed/>
    <w:rsid w:val="005D0C65"/>
    <w:rPr>
      <w:rFonts w:ascii="Tahoma" w:hAnsi="Tahoma" w:cs="Tahoma"/>
      <w:sz w:val="16"/>
      <w:szCs w:val="16"/>
    </w:rPr>
  </w:style>
  <w:style w:type="character" w:customStyle="1" w:styleId="TextodebaloChar">
    <w:name w:val="Texto de balão Char"/>
    <w:basedOn w:val="Fontepargpadro"/>
    <w:link w:val="Textodebalo"/>
    <w:uiPriority w:val="99"/>
    <w:semiHidden/>
    <w:rsid w:val="005D0C65"/>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788</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7</cp:revision>
  <dcterms:created xsi:type="dcterms:W3CDTF">2025-02-07T15:22:00Z</dcterms:created>
  <dcterms:modified xsi:type="dcterms:W3CDTF">2025-03-18T20:29:00Z</dcterms:modified>
</cp:coreProperties>
</file>